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62B50" w14:textId="77777777" w:rsidR="004A1D1A" w:rsidRPr="006B4B2A" w:rsidRDefault="000E7917" w:rsidP="004A1D1A">
      <w:pPr>
        <w:pStyle w:val="Standard"/>
        <w:spacing w:line="360" w:lineRule="auto"/>
      </w:pPr>
      <w:r w:rsidRPr="006B4B2A">
        <w:rPr>
          <w:noProof/>
          <w:lang w:val="fr-BE" w:eastAsia="fr-BE"/>
        </w:rPr>
        <w:drawing>
          <wp:anchor distT="0" distB="0" distL="114300" distR="114300" simplePos="0" relativeHeight="2" behindDoc="0" locked="0" layoutInCell="1" allowOverlap="1" wp14:anchorId="088B2A3A" wp14:editId="5DDFAE57">
            <wp:simplePos x="0" y="0"/>
            <wp:positionH relativeFrom="column">
              <wp:posOffset>-69215</wp:posOffset>
            </wp:positionH>
            <wp:positionV relativeFrom="paragraph">
              <wp:posOffset>276860</wp:posOffset>
            </wp:positionV>
            <wp:extent cx="671830" cy="831215"/>
            <wp:effectExtent l="0" t="0" r="0" b="6985"/>
            <wp:wrapTight wrapText="bothSides">
              <wp:wrapPolygon edited="0">
                <wp:start x="0" y="0"/>
                <wp:lineTo x="0" y="21286"/>
                <wp:lineTo x="20824" y="21286"/>
                <wp:lineTo x="20824" y="0"/>
                <wp:lineTo x="0" y="0"/>
              </wp:wrapPolygon>
            </wp:wrapTight>
            <wp:docPr id="1" name="Image 4" descr="LOGOSU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8312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4B2A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302413" wp14:editId="76E4CDB5">
                <wp:simplePos x="0" y="0"/>
                <wp:positionH relativeFrom="column">
                  <wp:posOffset>-75600</wp:posOffset>
                </wp:positionH>
                <wp:positionV relativeFrom="paragraph">
                  <wp:posOffset>198720</wp:posOffset>
                </wp:positionV>
                <wp:extent cx="2522160" cy="720"/>
                <wp:effectExtent l="0" t="0" r="30540" b="3738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2160" cy="72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D0D0D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B18EC" id="Connecteur droit 2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15.65pt" to="192.6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" strokecolor="#0d0d0d" strokeweight=".79mm"/>
            </w:pict>
          </mc:Fallback>
        </mc:AlternateContent>
      </w:r>
      <w:r w:rsidRPr="006B4B2A">
        <w:rPr>
          <w:rFonts w:ascii="Comic Sans MS" w:hAnsi="Comic Sans MS"/>
          <w:i w:val="0"/>
          <w:sz w:val="22"/>
          <w:szCs w:val="22"/>
        </w:rPr>
        <w:t xml:space="preserve">INSTITUT DE LA SAINTE-UNION </w:t>
      </w:r>
      <w:r w:rsidRPr="006B4B2A">
        <w:rPr>
          <w:rFonts w:ascii="Comic Sans MS" w:hAnsi="Comic Sans MS"/>
          <w:i w:val="0"/>
          <w:sz w:val="22"/>
          <w:szCs w:val="22"/>
        </w:rPr>
        <w:tab/>
      </w:r>
      <w:r w:rsidRPr="006B4B2A">
        <w:rPr>
          <w:i w:val="0"/>
          <w:sz w:val="22"/>
          <w:szCs w:val="22"/>
        </w:rPr>
        <w:tab/>
      </w:r>
      <w:r w:rsidRPr="006B4B2A">
        <w:rPr>
          <w:i w:val="0"/>
          <w:sz w:val="22"/>
          <w:szCs w:val="22"/>
        </w:rPr>
        <w:tab/>
      </w:r>
      <w:r w:rsidR="00E910F1">
        <w:rPr>
          <w:i w:val="0"/>
          <w:sz w:val="22"/>
          <w:szCs w:val="22"/>
        </w:rPr>
        <w:tab/>
      </w:r>
      <w:r w:rsidR="00E910F1">
        <w:rPr>
          <w:i w:val="0"/>
          <w:sz w:val="22"/>
          <w:szCs w:val="22"/>
        </w:rPr>
        <w:tab/>
      </w:r>
      <w:r w:rsidR="00E910F1">
        <w:rPr>
          <w:i w:val="0"/>
          <w:sz w:val="22"/>
          <w:szCs w:val="22"/>
        </w:rPr>
        <w:tab/>
      </w:r>
      <w:r w:rsidR="00E910F1" w:rsidRPr="00E910F1">
        <w:rPr>
          <w:i w:val="0"/>
          <w:sz w:val="20"/>
          <w:szCs w:val="22"/>
        </w:rPr>
        <w:t>Le 24 août 2020</w:t>
      </w:r>
    </w:p>
    <w:p w14:paraId="26A882DE" w14:textId="77777777" w:rsidR="004A1D1A" w:rsidRDefault="000E7917" w:rsidP="004A1D1A">
      <w:pPr>
        <w:pStyle w:val="Standard"/>
        <w:ind w:left="708"/>
      </w:pPr>
      <w:r w:rsidRPr="004A1D1A">
        <w:rPr>
          <w:b/>
          <w:i w:val="0"/>
          <w:sz w:val="20"/>
        </w:rPr>
        <w:t>Rue Montgomery, 71</w:t>
      </w:r>
      <w:r w:rsidRPr="004A1D1A">
        <w:rPr>
          <w:b/>
          <w:i w:val="0"/>
          <w:sz w:val="20"/>
        </w:rPr>
        <w:tab/>
      </w:r>
      <w:r w:rsidRPr="004A1D1A">
        <w:rPr>
          <w:b/>
          <w:i w:val="0"/>
          <w:sz w:val="20"/>
        </w:rPr>
        <w:tab/>
      </w:r>
      <w:r w:rsidRPr="004A1D1A">
        <w:rPr>
          <w:b/>
          <w:i w:val="0"/>
          <w:sz w:val="20"/>
        </w:rPr>
        <w:tab/>
      </w:r>
      <w:r w:rsidRPr="004A1D1A">
        <w:rPr>
          <w:b/>
          <w:i w:val="0"/>
          <w:sz w:val="20"/>
        </w:rPr>
        <w:tab/>
      </w:r>
      <w:r w:rsidRPr="004A1D1A">
        <w:rPr>
          <w:b/>
          <w:i w:val="0"/>
          <w:sz w:val="20"/>
        </w:rPr>
        <w:tab/>
      </w:r>
      <w:r w:rsidR="004A1D1A">
        <w:br/>
      </w:r>
      <w:r w:rsidR="006B4B2A">
        <w:rPr>
          <w:b/>
          <w:i w:val="0"/>
          <w:sz w:val="20"/>
        </w:rPr>
        <w:t>7540</w:t>
      </w:r>
      <w:r w:rsidR="006B4B2A">
        <w:rPr>
          <w:b/>
          <w:i w:val="0"/>
          <w:sz w:val="20"/>
        </w:rPr>
        <w:tab/>
      </w:r>
      <w:r w:rsidRPr="004A1D1A">
        <w:rPr>
          <w:b/>
          <w:i w:val="0"/>
          <w:sz w:val="20"/>
        </w:rPr>
        <w:t>KAIN</w:t>
      </w:r>
      <w:r>
        <w:rPr>
          <w:rFonts w:ascii="Comic Sans MS" w:hAnsi="Comic Sans MS"/>
          <w:i w:val="0"/>
          <w:sz w:val="2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6B4B2A">
        <w:rPr>
          <w:i w:val="0"/>
        </w:rPr>
        <w:tab/>
      </w:r>
      <w:r w:rsidR="006B4B2A">
        <w:rPr>
          <w:i w:val="0"/>
        </w:rPr>
        <w:tab/>
      </w:r>
    </w:p>
    <w:p w14:paraId="29B13A38" w14:textId="77777777" w:rsidR="004A1D1A" w:rsidRDefault="000E7917" w:rsidP="004A1D1A">
      <w:pPr>
        <w:pStyle w:val="Standard"/>
        <w:ind w:left="708"/>
      </w:pPr>
      <w:r w:rsidRPr="004A1D1A">
        <w:rPr>
          <w:b/>
          <w:i w:val="0"/>
          <w:sz w:val="20"/>
        </w:rPr>
        <w:t>Tél. : 069/89.03.89</w:t>
      </w:r>
      <w:r w:rsidRPr="004A1D1A">
        <w:rPr>
          <w:b/>
          <w:i w:val="0"/>
          <w:sz w:val="20"/>
        </w:rPr>
        <w:tab/>
      </w:r>
      <w:r w:rsidRPr="004A1D1A">
        <w:rPr>
          <w:b/>
          <w:i w:val="0"/>
          <w:sz w:val="20"/>
        </w:rPr>
        <w:tab/>
      </w:r>
      <w:r w:rsidRPr="004A1D1A">
        <w:rPr>
          <w:b/>
          <w:i w:val="0"/>
          <w:sz w:val="20"/>
        </w:rPr>
        <w:tab/>
      </w:r>
      <w:r w:rsidRPr="004A1D1A">
        <w:rPr>
          <w:b/>
          <w:i w:val="0"/>
          <w:sz w:val="20"/>
        </w:rPr>
        <w:tab/>
      </w:r>
      <w:r w:rsidRPr="004A1D1A">
        <w:rPr>
          <w:b/>
          <w:i w:val="0"/>
          <w:sz w:val="20"/>
        </w:rPr>
        <w:tab/>
      </w:r>
      <w:r w:rsidRPr="004A1D1A">
        <w:rPr>
          <w:b/>
          <w:i w:val="0"/>
          <w:sz w:val="20"/>
        </w:rPr>
        <w:tab/>
      </w:r>
    </w:p>
    <w:p w14:paraId="0F133955" w14:textId="77777777" w:rsidR="00DD27F3" w:rsidRPr="004A1D1A" w:rsidRDefault="000E7917" w:rsidP="004A1D1A">
      <w:pPr>
        <w:pStyle w:val="Standard"/>
        <w:ind w:left="708"/>
      </w:pPr>
      <w:r w:rsidRPr="004A1D1A">
        <w:rPr>
          <w:b/>
          <w:i w:val="0"/>
          <w:sz w:val="20"/>
          <w:szCs w:val="22"/>
        </w:rPr>
        <w:t>Fax : 069/89.03.80</w:t>
      </w:r>
    </w:p>
    <w:p w14:paraId="6F8B3430" w14:textId="77777777" w:rsidR="00DD27F3" w:rsidRPr="004A1D1A" w:rsidRDefault="000E7917" w:rsidP="004A1D1A">
      <w:pPr>
        <w:pStyle w:val="Standard"/>
        <w:rPr>
          <w:b/>
          <w:sz w:val="20"/>
          <w:szCs w:val="22"/>
        </w:rPr>
      </w:pPr>
      <w:r w:rsidRPr="004A1D1A">
        <w:rPr>
          <w:b/>
          <w:i w:val="0"/>
          <w:sz w:val="20"/>
          <w:szCs w:val="22"/>
        </w:rPr>
        <w:t xml:space="preserve">Mail : </w:t>
      </w:r>
      <w:hyperlink r:id="rId8" w:history="1">
        <w:r w:rsidRPr="004A1D1A">
          <w:rPr>
            <w:b/>
            <w:i w:val="0"/>
            <w:sz w:val="20"/>
            <w:szCs w:val="22"/>
          </w:rPr>
          <w:t>accueil@sukain.be</w:t>
        </w:r>
      </w:hyperlink>
    </w:p>
    <w:p w14:paraId="4A5E0C20" w14:textId="77777777" w:rsidR="00DD27F3" w:rsidRDefault="000E7917" w:rsidP="004A1D1A">
      <w:pPr>
        <w:pStyle w:val="Standard"/>
      </w:pPr>
      <w:r w:rsidRPr="004A1D1A">
        <w:rPr>
          <w:b/>
          <w:i w:val="0"/>
          <w:sz w:val="20"/>
          <w:szCs w:val="22"/>
          <w:lang w:val="en-GB"/>
        </w:rPr>
        <w:t xml:space="preserve">Site </w:t>
      </w:r>
      <w:proofErr w:type="gramStart"/>
      <w:r w:rsidRPr="004A1D1A">
        <w:rPr>
          <w:b/>
          <w:i w:val="0"/>
          <w:sz w:val="20"/>
          <w:szCs w:val="22"/>
          <w:lang w:val="en-GB"/>
        </w:rPr>
        <w:t>web :</w:t>
      </w:r>
      <w:proofErr w:type="gramEnd"/>
      <w:r w:rsidRPr="004A1D1A">
        <w:rPr>
          <w:b/>
          <w:i w:val="0"/>
          <w:sz w:val="20"/>
          <w:szCs w:val="22"/>
          <w:lang w:val="en-GB"/>
        </w:rPr>
        <w:t xml:space="preserve"> www.sukain.be</w:t>
      </w:r>
    </w:p>
    <w:p w14:paraId="1503F6AD" w14:textId="77777777" w:rsidR="004A1D1A" w:rsidRPr="004A1D1A" w:rsidRDefault="000E7917" w:rsidP="004A1D1A">
      <w:pPr>
        <w:pStyle w:val="Standard"/>
        <w:rPr>
          <w:lang w:val="en-GB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B48CAB" wp14:editId="238555F6">
                <wp:simplePos x="0" y="0"/>
                <wp:positionH relativeFrom="column">
                  <wp:posOffset>-48240</wp:posOffset>
                </wp:positionH>
                <wp:positionV relativeFrom="paragraph">
                  <wp:posOffset>37440</wp:posOffset>
                </wp:positionV>
                <wp:extent cx="2494800" cy="720"/>
                <wp:effectExtent l="0" t="0" r="19800" b="3738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4800" cy="72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D0D0D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875A4" id="Connecteur droit 3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2.95pt" to="192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" strokecolor="#0d0d0d" strokeweight=".79mm"/>
            </w:pict>
          </mc:Fallback>
        </mc:AlternateConten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541B1686" w14:textId="77777777" w:rsidR="00A41888" w:rsidRDefault="00A41888" w:rsidP="004A1D1A">
      <w:pPr>
        <w:pStyle w:val="Titre2"/>
        <w:ind w:left="708" w:firstLine="708"/>
        <w:jc w:val="both"/>
        <w:rPr>
          <w:rFonts w:ascii="Arial" w:hAnsi="Arial"/>
          <w:sz w:val="20"/>
        </w:rPr>
      </w:pPr>
    </w:p>
    <w:p w14:paraId="2E3BFE0E" w14:textId="77777777" w:rsidR="004A1D1A" w:rsidRPr="004A1D1A" w:rsidRDefault="000E7917" w:rsidP="004A1D1A">
      <w:pPr>
        <w:pStyle w:val="Titre2"/>
        <w:ind w:left="708" w:firstLine="708"/>
        <w:jc w:val="both"/>
      </w:pPr>
      <w:r>
        <w:rPr>
          <w:rFonts w:ascii="Arial" w:hAnsi="Arial"/>
          <w:sz w:val="20"/>
        </w:rPr>
        <w:t>Chers Parents,</w:t>
      </w:r>
    </w:p>
    <w:p w14:paraId="4E8E1DBA" w14:textId="77777777" w:rsidR="004A1D1A" w:rsidRDefault="004A1D1A" w:rsidP="004A1D1A">
      <w:pPr>
        <w:pStyle w:val="Standard"/>
        <w:ind w:left="708" w:right="622" w:firstLine="708"/>
        <w:jc w:val="both"/>
        <w:rPr>
          <w:i w:val="0"/>
          <w:sz w:val="20"/>
        </w:rPr>
      </w:pPr>
    </w:p>
    <w:p w14:paraId="3D173CB7" w14:textId="77777777" w:rsidR="00DD27F3" w:rsidRDefault="000E7917" w:rsidP="004A1D1A">
      <w:pPr>
        <w:pStyle w:val="Standard"/>
        <w:ind w:left="708" w:right="622" w:firstLine="708"/>
        <w:jc w:val="both"/>
        <w:rPr>
          <w:sz w:val="20"/>
        </w:rPr>
      </w:pPr>
      <w:r>
        <w:rPr>
          <w:i w:val="0"/>
          <w:sz w:val="20"/>
        </w:rPr>
        <w:t>Nous tenons à vous remercier de la confiance que vous nous témoignez.</w:t>
      </w:r>
    </w:p>
    <w:p w14:paraId="3F8111A5" w14:textId="77777777" w:rsidR="004A1D1A" w:rsidRDefault="000E7917" w:rsidP="004A1D1A">
      <w:pPr>
        <w:pStyle w:val="Standard"/>
        <w:ind w:right="622"/>
        <w:jc w:val="both"/>
        <w:rPr>
          <w:i w:val="0"/>
          <w:sz w:val="20"/>
        </w:rPr>
      </w:pPr>
      <w:r>
        <w:rPr>
          <w:i w:val="0"/>
          <w:sz w:val="20"/>
        </w:rPr>
        <w:t>Sachez que toute l’équipe éducative sera soucieuse de l’épanouissement de votre enfant tout au long de l’année scolaire 20</w:t>
      </w:r>
      <w:r w:rsidR="00024204">
        <w:rPr>
          <w:i w:val="0"/>
          <w:sz w:val="20"/>
        </w:rPr>
        <w:t>20</w:t>
      </w:r>
      <w:r>
        <w:rPr>
          <w:i w:val="0"/>
          <w:sz w:val="20"/>
        </w:rPr>
        <w:t>-202</w:t>
      </w:r>
      <w:r w:rsidR="00024204">
        <w:rPr>
          <w:i w:val="0"/>
          <w:sz w:val="20"/>
        </w:rPr>
        <w:t>1</w:t>
      </w:r>
      <w:r>
        <w:rPr>
          <w:i w:val="0"/>
          <w:sz w:val="20"/>
        </w:rPr>
        <w:t>.</w:t>
      </w:r>
    </w:p>
    <w:p w14:paraId="558EC6A0" w14:textId="77777777" w:rsidR="004A1D1A" w:rsidRDefault="004A1D1A" w:rsidP="004A1D1A">
      <w:pPr>
        <w:pStyle w:val="Standard"/>
        <w:ind w:left="708" w:right="622" w:firstLine="708"/>
        <w:rPr>
          <w:i w:val="0"/>
          <w:sz w:val="20"/>
        </w:rPr>
      </w:pPr>
    </w:p>
    <w:p w14:paraId="6166C03D" w14:textId="77777777" w:rsidR="00A41888" w:rsidRDefault="00E910F1" w:rsidP="004A1D1A">
      <w:pPr>
        <w:pStyle w:val="Standard"/>
        <w:ind w:right="622" w:firstLine="1416"/>
        <w:rPr>
          <w:i w:val="0"/>
          <w:sz w:val="20"/>
        </w:rPr>
      </w:pPr>
      <w:r>
        <w:rPr>
          <w:i w:val="0"/>
          <w:sz w:val="20"/>
        </w:rPr>
        <w:t>A l’approche de la rentrée scolaire,</w:t>
      </w:r>
      <w:r w:rsidR="000A76E8">
        <w:rPr>
          <w:i w:val="0"/>
          <w:sz w:val="20"/>
        </w:rPr>
        <w:t xml:space="preserve"> l</w:t>
      </w:r>
      <w:r w:rsidR="00223085" w:rsidRPr="00335A48">
        <w:rPr>
          <w:i w:val="0"/>
          <w:sz w:val="20"/>
        </w:rPr>
        <w:t xml:space="preserve">es directives ministérielles nous </w:t>
      </w:r>
      <w:r w:rsidR="000A76E8">
        <w:rPr>
          <w:i w:val="0"/>
          <w:sz w:val="20"/>
        </w:rPr>
        <w:t>permett</w:t>
      </w:r>
      <w:r w:rsidR="003443EB" w:rsidRPr="00335A48">
        <w:rPr>
          <w:i w:val="0"/>
          <w:sz w:val="20"/>
        </w:rPr>
        <w:t>ent</w:t>
      </w:r>
      <w:r w:rsidR="00940E6A" w:rsidRPr="00335A48">
        <w:rPr>
          <w:i w:val="0"/>
          <w:sz w:val="20"/>
        </w:rPr>
        <w:t xml:space="preserve"> d’organiser</w:t>
      </w:r>
      <w:r w:rsidR="00223085" w:rsidRPr="00335A48">
        <w:rPr>
          <w:i w:val="0"/>
          <w:sz w:val="20"/>
        </w:rPr>
        <w:t xml:space="preserve"> </w:t>
      </w:r>
      <w:r w:rsidR="00940E6A" w:rsidRPr="00335A48">
        <w:rPr>
          <w:i w:val="0"/>
          <w:sz w:val="20"/>
        </w:rPr>
        <w:t>un</w:t>
      </w:r>
      <w:r>
        <w:rPr>
          <w:i w:val="0"/>
          <w:sz w:val="20"/>
        </w:rPr>
        <w:t xml:space="preserve"> retour</w:t>
      </w:r>
      <w:r w:rsidR="00940E6A" w:rsidRPr="00335A48">
        <w:rPr>
          <w:i w:val="0"/>
          <w:sz w:val="20"/>
        </w:rPr>
        <w:t xml:space="preserve"> </w:t>
      </w:r>
      <w:r w:rsidR="000A76E8">
        <w:rPr>
          <w:i w:val="0"/>
          <w:sz w:val="20"/>
        </w:rPr>
        <w:t xml:space="preserve">presque </w:t>
      </w:r>
      <w:r w:rsidR="00940E6A" w:rsidRPr="00335A48">
        <w:rPr>
          <w:i w:val="0"/>
          <w:sz w:val="20"/>
        </w:rPr>
        <w:t>ordinaire</w:t>
      </w:r>
      <w:r w:rsidR="000A76E8">
        <w:rPr>
          <w:i w:val="0"/>
          <w:sz w:val="20"/>
        </w:rPr>
        <w:t> ;</w:t>
      </w:r>
      <w:r w:rsidR="00223085" w:rsidRPr="00335A48">
        <w:rPr>
          <w:i w:val="0"/>
          <w:sz w:val="20"/>
        </w:rPr>
        <w:t xml:space="preserve"> </w:t>
      </w:r>
      <w:r w:rsidR="003443EB" w:rsidRPr="00335A48">
        <w:rPr>
          <w:i w:val="0"/>
          <w:sz w:val="20"/>
        </w:rPr>
        <w:t>l</w:t>
      </w:r>
      <w:r w:rsidR="00455925" w:rsidRPr="00335A48">
        <w:rPr>
          <w:i w:val="0"/>
          <w:sz w:val="20"/>
        </w:rPr>
        <w:t>es informations disponibles à ce jour</w:t>
      </w:r>
      <w:r w:rsidR="00A41888">
        <w:rPr>
          <w:i w:val="0"/>
          <w:sz w:val="20"/>
        </w:rPr>
        <w:t xml:space="preserve"> sont les suivantes :</w:t>
      </w:r>
    </w:p>
    <w:p w14:paraId="3DE9D561" w14:textId="77777777" w:rsidR="00DD27F3" w:rsidRDefault="006B4B2A" w:rsidP="004A1D1A">
      <w:pPr>
        <w:pStyle w:val="Standard"/>
        <w:ind w:right="622" w:firstLine="1416"/>
        <w:rPr>
          <w:i w:val="0"/>
          <w:sz w:val="20"/>
        </w:rPr>
      </w:pPr>
      <w:r>
        <w:rPr>
          <w:i w:val="0"/>
          <w:sz w:val="20"/>
        </w:rPr>
        <w:br/>
      </w:r>
    </w:p>
    <w:tbl>
      <w:tblPr>
        <w:tblW w:w="95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5386"/>
        <w:gridCol w:w="3149"/>
      </w:tblGrid>
      <w:tr w:rsidR="00AA520F" w14:paraId="5950C66F" w14:textId="77777777" w:rsidTr="00316385">
        <w:tc>
          <w:tcPr>
            <w:tcW w:w="990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ABAF52" w14:textId="77777777" w:rsidR="00AA520F" w:rsidRDefault="00AA520F" w:rsidP="00316385">
            <w:pPr>
              <w:pStyle w:val="Standard"/>
              <w:ind w:right="87"/>
              <w:rPr>
                <w:b/>
                <w:bCs/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Mardi </w:t>
            </w:r>
            <w:r w:rsidRPr="00024204">
              <w:rPr>
                <w:b/>
                <w:i w:val="0"/>
                <w:sz w:val="20"/>
              </w:rPr>
              <w:t>1</w:t>
            </w:r>
            <w:r w:rsidRPr="00024204">
              <w:rPr>
                <w:b/>
                <w:bCs/>
                <w:i w:val="0"/>
                <w:sz w:val="20"/>
              </w:rPr>
              <w:t>/09/20</w:t>
            </w:r>
          </w:p>
          <w:p w14:paraId="2B71C8C3" w14:textId="77777777" w:rsidR="00AA520F" w:rsidRDefault="00AA520F" w:rsidP="00316385">
            <w:pPr>
              <w:pStyle w:val="Standard"/>
              <w:ind w:right="488"/>
              <w:rPr>
                <w:i w:val="0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0"/>
              <w:bottom w:val="doub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FB0DD" w14:textId="77777777" w:rsidR="00AA520F" w:rsidRDefault="00AA520F" w:rsidP="00316385">
            <w:pPr>
              <w:pStyle w:val="Standard"/>
              <w:ind w:right="9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  <w:vertAlign w:val="superscript"/>
              </w:rPr>
              <w:t xml:space="preserve">ère </w:t>
            </w:r>
            <w:r>
              <w:rPr>
                <w:i w:val="0"/>
                <w:sz w:val="20"/>
              </w:rPr>
              <w:t>année Commune,</w:t>
            </w:r>
          </w:p>
          <w:p w14:paraId="0BA0E7D4" w14:textId="77777777" w:rsidR="00AA520F" w:rsidRDefault="00AA520F" w:rsidP="00316385">
            <w:pPr>
              <w:pStyle w:val="Standard"/>
              <w:ind w:right="9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  <w:vertAlign w:val="superscript"/>
              </w:rPr>
              <w:t xml:space="preserve">ère </w:t>
            </w:r>
            <w:r>
              <w:rPr>
                <w:i w:val="0"/>
                <w:sz w:val="20"/>
              </w:rPr>
              <w:t xml:space="preserve">Différenciée </w:t>
            </w:r>
          </w:p>
        </w:tc>
        <w:tc>
          <w:tcPr>
            <w:tcW w:w="3149" w:type="dxa"/>
            <w:tcBorders>
              <w:top w:val="single" w:sz="2" w:space="0" w:color="000000"/>
              <w:left w:val="single" w:sz="4" w:space="0" w:color="auto"/>
              <w:bottom w:val="doub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A65D1" w14:textId="77777777" w:rsidR="00AA520F" w:rsidRDefault="00AA520F">
            <w:pPr>
              <w:pStyle w:val="Standard"/>
              <w:ind w:right="622"/>
              <w:rPr>
                <w:i w:val="0"/>
                <w:sz w:val="20"/>
              </w:rPr>
            </w:pPr>
            <w:r>
              <w:rPr>
                <w:b/>
                <w:bCs/>
                <w:i w:val="0"/>
                <w:sz w:val="20"/>
              </w:rPr>
              <w:t xml:space="preserve">9h30 </w:t>
            </w:r>
            <w:r>
              <w:rPr>
                <w:i w:val="0"/>
                <w:sz w:val="20"/>
              </w:rPr>
              <w:t xml:space="preserve">à </w:t>
            </w:r>
            <w:r w:rsidRPr="00B75071">
              <w:rPr>
                <w:b/>
                <w:i w:val="0"/>
                <w:sz w:val="20"/>
              </w:rPr>
              <w:t>11h55</w:t>
            </w:r>
            <w:r>
              <w:rPr>
                <w:i w:val="0"/>
                <w:sz w:val="20"/>
              </w:rPr>
              <w:t xml:space="preserve">     </w:t>
            </w:r>
          </w:p>
        </w:tc>
      </w:tr>
      <w:tr w:rsidR="00AA520F" w14:paraId="79866456" w14:textId="77777777" w:rsidTr="00316385">
        <w:tc>
          <w:tcPr>
            <w:tcW w:w="99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9836B" w14:textId="77777777" w:rsidR="00AA520F" w:rsidRDefault="00AA520F" w:rsidP="00316385">
            <w:pPr>
              <w:ind w:right="488"/>
            </w:pPr>
          </w:p>
        </w:tc>
        <w:tc>
          <w:tcPr>
            <w:tcW w:w="5386" w:type="dxa"/>
            <w:tcBorders>
              <w:top w:val="doub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35359" w14:textId="77777777" w:rsidR="00AA520F" w:rsidRDefault="00AA520F" w:rsidP="00316385">
            <w:pPr>
              <w:pStyle w:val="Standard"/>
              <w:ind w:right="9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  <w:r>
              <w:rPr>
                <w:i w:val="0"/>
                <w:sz w:val="20"/>
                <w:vertAlign w:val="superscript"/>
              </w:rPr>
              <w:t>e</w:t>
            </w:r>
            <w:r>
              <w:rPr>
                <w:i w:val="0"/>
                <w:sz w:val="20"/>
              </w:rPr>
              <w:t xml:space="preserve"> année Commune et 2</w:t>
            </w:r>
            <w:r>
              <w:rPr>
                <w:i w:val="0"/>
                <w:sz w:val="20"/>
                <w:vertAlign w:val="superscript"/>
              </w:rPr>
              <w:t>è</w:t>
            </w:r>
            <w:r>
              <w:rPr>
                <w:i w:val="0"/>
                <w:sz w:val="20"/>
              </w:rPr>
              <w:t xml:space="preserve"> année complémentaire (2S)</w:t>
            </w:r>
          </w:p>
          <w:p w14:paraId="0FF14F02" w14:textId="77777777" w:rsidR="00AA520F" w:rsidRPr="004C566C" w:rsidRDefault="00AA520F" w:rsidP="00316385">
            <w:pPr>
              <w:pStyle w:val="Standard"/>
              <w:ind w:right="9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  <w:r w:rsidRPr="00C66E1B">
              <w:rPr>
                <w:i w:val="0"/>
                <w:sz w:val="20"/>
                <w:vertAlign w:val="superscript"/>
              </w:rPr>
              <w:t>e</w:t>
            </w:r>
            <w:r>
              <w:rPr>
                <w:i w:val="0"/>
                <w:sz w:val="20"/>
              </w:rPr>
              <w:t xml:space="preserve"> Différenciée</w:t>
            </w:r>
          </w:p>
        </w:tc>
        <w:tc>
          <w:tcPr>
            <w:tcW w:w="3149" w:type="dxa"/>
            <w:tcBorders>
              <w:top w:val="doub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0B2C1" w14:textId="77777777" w:rsidR="00AA520F" w:rsidRDefault="00F43BF2" w:rsidP="00F43BF2">
            <w:pPr>
              <w:pStyle w:val="Standard"/>
              <w:ind w:right="622"/>
              <w:rPr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13</w:t>
            </w:r>
            <w:r w:rsidR="00A977F1" w:rsidRPr="004C566C">
              <w:rPr>
                <w:b/>
                <w:i w:val="0"/>
                <w:sz w:val="20"/>
              </w:rPr>
              <w:t>h</w:t>
            </w:r>
            <w:r w:rsidR="00AA520F">
              <w:rPr>
                <w:i w:val="0"/>
                <w:sz w:val="20"/>
              </w:rPr>
              <w:t xml:space="preserve"> à </w:t>
            </w:r>
            <w:r w:rsidR="00AA520F" w:rsidRPr="00B75071">
              <w:rPr>
                <w:b/>
                <w:i w:val="0"/>
                <w:sz w:val="20"/>
              </w:rPr>
              <w:t>1</w:t>
            </w:r>
            <w:r w:rsidRPr="00B75071">
              <w:rPr>
                <w:b/>
                <w:i w:val="0"/>
                <w:sz w:val="20"/>
              </w:rPr>
              <w:t>5h30</w:t>
            </w:r>
            <w:r w:rsidR="00AA520F">
              <w:rPr>
                <w:i w:val="0"/>
                <w:sz w:val="20"/>
              </w:rPr>
              <w:t xml:space="preserve">     </w:t>
            </w:r>
          </w:p>
        </w:tc>
      </w:tr>
      <w:tr w:rsidR="00AA520F" w14:paraId="3184E499" w14:textId="77777777" w:rsidTr="00316385">
        <w:tc>
          <w:tcPr>
            <w:tcW w:w="99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4295C" w14:textId="77777777" w:rsidR="00AA520F" w:rsidRDefault="00AA520F" w:rsidP="00316385">
            <w:pPr>
              <w:ind w:right="488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37A7A" w14:textId="77777777" w:rsidR="00AA520F" w:rsidRDefault="00AA520F" w:rsidP="00316385">
            <w:pPr>
              <w:pStyle w:val="Standard"/>
              <w:ind w:right="9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</w:t>
            </w:r>
            <w:r>
              <w:rPr>
                <w:i w:val="0"/>
                <w:sz w:val="20"/>
                <w:vertAlign w:val="superscript"/>
              </w:rPr>
              <w:t>e</w:t>
            </w:r>
            <w:r>
              <w:rPr>
                <w:i w:val="0"/>
                <w:sz w:val="20"/>
              </w:rPr>
              <w:t xml:space="preserve"> année 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E5BCE" w14:textId="77777777" w:rsidR="00AA520F" w:rsidRDefault="00AA520F" w:rsidP="00AA520F">
            <w:pPr>
              <w:pStyle w:val="Standard"/>
              <w:ind w:right="622"/>
              <w:rPr>
                <w:i w:val="0"/>
                <w:sz w:val="20"/>
              </w:rPr>
            </w:pPr>
            <w:r>
              <w:rPr>
                <w:b/>
                <w:bCs/>
                <w:i w:val="0"/>
                <w:sz w:val="20"/>
              </w:rPr>
              <w:t xml:space="preserve">13h </w:t>
            </w:r>
            <w:r>
              <w:rPr>
                <w:i w:val="0"/>
                <w:sz w:val="20"/>
              </w:rPr>
              <w:t xml:space="preserve">à </w:t>
            </w:r>
            <w:r w:rsidRPr="00B75071">
              <w:rPr>
                <w:b/>
                <w:i w:val="0"/>
                <w:sz w:val="20"/>
              </w:rPr>
              <w:t>15h30</w:t>
            </w:r>
            <w:r>
              <w:rPr>
                <w:i w:val="0"/>
                <w:sz w:val="20"/>
              </w:rPr>
              <w:t xml:space="preserve">     </w:t>
            </w:r>
          </w:p>
        </w:tc>
      </w:tr>
      <w:tr w:rsidR="00AA520F" w14:paraId="0002FA93" w14:textId="77777777" w:rsidTr="00316385">
        <w:tc>
          <w:tcPr>
            <w:tcW w:w="99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297AD" w14:textId="77777777" w:rsidR="00AA520F" w:rsidRDefault="00AA520F" w:rsidP="00316385">
            <w:pPr>
              <w:ind w:right="488"/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1965F" w14:textId="77777777" w:rsidR="00AA520F" w:rsidRDefault="00AA520F" w:rsidP="00316385">
            <w:pPr>
              <w:pStyle w:val="Standard"/>
              <w:ind w:right="9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4</w:t>
            </w:r>
            <w:r>
              <w:rPr>
                <w:i w:val="0"/>
                <w:sz w:val="20"/>
                <w:vertAlign w:val="superscript"/>
              </w:rPr>
              <w:t>e</w:t>
            </w:r>
            <w:r>
              <w:rPr>
                <w:i w:val="0"/>
                <w:sz w:val="20"/>
              </w:rPr>
              <w:t xml:space="preserve"> année </w:t>
            </w:r>
          </w:p>
        </w:tc>
        <w:tc>
          <w:tcPr>
            <w:tcW w:w="3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2A224" w14:textId="77777777" w:rsidR="00AA520F" w:rsidRDefault="00AA520F" w:rsidP="00AA520F">
            <w:pPr>
              <w:pStyle w:val="Standard"/>
              <w:ind w:right="622"/>
              <w:rPr>
                <w:i w:val="0"/>
                <w:sz w:val="20"/>
              </w:rPr>
            </w:pPr>
            <w:r>
              <w:rPr>
                <w:b/>
                <w:bCs/>
                <w:i w:val="0"/>
                <w:sz w:val="20"/>
              </w:rPr>
              <w:t>13h</w:t>
            </w:r>
            <w:r>
              <w:rPr>
                <w:i w:val="0"/>
                <w:sz w:val="20"/>
              </w:rPr>
              <w:t xml:space="preserve"> à </w:t>
            </w:r>
            <w:r w:rsidRPr="00B75071">
              <w:rPr>
                <w:b/>
                <w:i w:val="0"/>
                <w:sz w:val="20"/>
              </w:rPr>
              <w:t>15h30</w:t>
            </w:r>
            <w:r>
              <w:rPr>
                <w:i w:val="0"/>
                <w:sz w:val="20"/>
              </w:rPr>
              <w:t xml:space="preserve">       </w:t>
            </w:r>
          </w:p>
        </w:tc>
      </w:tr>
      <w:tr w:rsidR="00AA520F" w14:paraId="02602F3A" w14:textId="77777777" w:rsidTr="00316385">
        <w:tc>
          <w:tcPr>
            <w:tcW w:w="99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3956C" w14:textId="77777777" w:rsidR="00AA520F" w:rsidRDefault="00AA520F" w:rsidP="00316385">
            <w:pPr>
              <w:ind w:right="488"/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816AB" w14:textId="77777777" w:rsidR="00AA520F" w:rsidRDefault="00AA520F" w:rsidP="00316385">
            <w:pPr>
              <w:pStyle w:val="Standard"/>
              <w:ind w:right="9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5</w:t>
            </w:r>
            <w:r>
              <w:rPr>
                <w:i w:val="0"/>
                <w:sz w:val="20"/>
                <w:vertAlign w:val="superscript"/>
              </w:rPr>
              <w:t>e</w:t>
            </w:r>
            <w:r>
              <w:rPr>
                <w:i w:val="0"/>
                <w:sz w:val="20"/>
              </w:rPr>
              <w:t xml:space="preserve"> année </w:t>
            </w:r>
          </w:p>
        </w:tc>
        <w:tc>
          <w:tcPr>
            <w:tcW w:w="3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A7BE8" w14:textId="77777777" w:rsidR="00AA520F" w:rsidRDefault="00AA520F" w:rsidP="00AA520F">
            <w:pPr>
              <w:pStyle w:val="Standard"/>
              <w:ind w:right="622"/>
              <w:rPr>
                <w:i w:val="0"/>
                <w:sz w:val="20"/>
              </w:rPr>
            </w:pPr>
            <w:r>
              <w:rPr>
                <w:b/>
                <w:bCs/>
                <w:i w:val="0"/>
                <w:sz w:val="20"/>
              </w:rPr>
              <w:t xml:space="preserve">14h </w:t>
            </w:r>
            <w:r>
              <w:rPr>
                <w:i w:val="0"/>
                <w:sz w:val="20"/>
              </w:rPr>
              <w:t xml:space="preserve">à </w:t>
            </w:r>
            <w:r w:rsidRPr="00B75071">
              <w:rPr>
                <w:b/>
                <w:i w:val="0"/>
                <w:sz w:val="20"/>
              </w:rPr>
              <w:t>15h30</w:t>
            </w:r>
            <w:r>
              <w:rPr>
                <w:i w:val="0"/>
                <w:sz w:val="20"/>
              </w:rPr>
              <w:t xml:space="preserve">      </w:t>
            </w:r>
          </w:p>
        </w:tc>
      </w:tr>
      <w:tr w:rsidR="00AA520F" w14:paraId="1A1D8A14" w14:textId="77777777" w:rsidTr="00316385">
        <w:tc>
          <w:tcPr>
            <w:tcW w:w="990" w:type="dxa"/>
            <w:vMerge/>
            <w:tcBorders>
              <w:left w:val="single" w:sz="2" w:space="0" w:color="000000"/>
              <w:bottom w:val="doub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08389" w14:textId="77777777" w:rsidR="00AA520F" w:rsidRDefault="00AA520F" w:rsidP="00316385">
            <w:pPr>
              <w:ind w:right="488"/>
            </w:pPr>
          </w:p>
        </w:tc>
        <w:tc>
          <w:tcPr>
            <w:tcW w:w="5386" w:type="dxa"/>
            <w:tcBorders>
              <w:left w:val="single" w:sz="2" w:space="0" w:color="000000"/>
              <w:bottom w:val="doub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2F2D8" w14:textId="77777777" w:rsidR="00AA520F" w:rsidRDefault="00AA520F" w:rsidP="00316385">
            <w:pPr>
              <w:pStyle w:val="Standard"/>
              <w:ind w:right="9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  <w:r>
              <w:rPr>
                <w:i w:val="0"/>
                <w:sz w:val="20"/>
                <w:vertAlign w:val="superscript"/>
              </w:rPr>
              <w:t xml:space="preserve">e </w:t>
            </w:r>
            <w:r>
              <w:rPr>
                <w:i w:val="0"/>
                <w:sz w:val="20"/>
              </w:rPr>
              <w:t>- 7</w:t>
            </w:r>
            <w:r>
              <w:rPr>
                <w:i w:val="0"/>
                <w:sz w:val="20"/>
                <w:vertAlign w:val="superscript"/>
              </w:rPr>
              <w:t>e</w:t>
            </w:r>
            <w:r>
              <w:rPr>
                <w:i w:val="0"/>
                <w:sz w:val="20"/>
              </w:rPr>
              <w:t xml:space="preserve"> - CEFA</w:t>
            </w:r>
          </w:p>
        </w:tc>
        <w:tc>
          <w:tcPr>
            <w:tcW w:w="3149" w:type="dxa"/>
            <w:tcBorders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B0B4D" w14:textId="77777777" w:rsidR="00AA520F" w:rsidRDefault="00AA520F">
            <w:pPr>
              <w:pStyle w:val="Standard"/>
              <w:ind w:right="622"/>
              <w:rPr>
                <w:i w:val="0"/>
                <w:sz w:val="20"/>
              </w:rPr>
            </w:pPr>
            <w:r>
              <w:rPr>
                <w:b/>
                <w:bCs/>
                <w:i w:val="0"/>
                <w:sz w:val="20"/>
              </w:rPr>
              <w:t xml:space="preserve">14h </w:t>
            </w:r>
            <w:r>
              <w:rPr>
                <w:i w:val="0"/>
                <w:sz w:val="20"/>
              </w:rPr>
              <w:t xml:space="preserve">à </w:t>
            </w:r>
            <w:r w:rsidRPr="00B75071">
              <w:rPr>
                <w:b/>
                <w:i w:val="0"/>
                <w:sz w:val="20"/>
              </w:rPr>
              <w:t>15h30</w:t>
            </w:r>
            <w:r>
              <w:rPr>
                <w:i w:val="0"/>
                <w:sz w:val="20"/>
              </w:rPr>
              <w:t xml:space="preserve">      </w:t>
            </w:r>
          </w:p>
        </w:tc>
      </w:tr>
      <w:tr w:rsidR="000A76E8" w14:paraId="2CFFCDB2" w14:textId="77777777" w:rsidTr="000A76E8">
        <w:tc>
          <w:tcPr>
            <w:tcW w:w="990" w:type="dxa"/>
            <w:tcBorders>
              <w:left w:val="single" w:sz="2" w:space="0" w:color="000000"/>
              <w:bottom w:val="doub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6D38A" w14:textId="77777777" w:rsidR="000A76E8" w:rsidRPr="000A76E8" w:rsidRDefault="000A76E8" w:rsidP="000A76E8">
            <w:pPr>
              <w:rPr>
                <w:rFonts w:ascii="Arial" w:hAnsi="Arial" w:cs="Arial"/>
                <w:sz w:val="20"/>
              </w:rPr>
            </w:pPr>
            <w:r w:rsidRPr="000A76E8">
              <w:rPr>
                <w:rFonts w:ascii="Arial" w:hAnsi="Arial" w:cs="Arial"/>
                <w:sz w:val="20"/>
              </w:rPr>
              <w:t>Mercredi</w:t>
            </w:r>
          </w:p>
          <w:p w14:paraId="0A2E50C5" w14:textId="77777777" w:rsidR="000A76E8" w:rsidRPr="000A76E8" w:rsidRDefault="000A76E8" w:rsidP="000A76E8">
            <w:pPr>
              <w:ind w:right="-57"/>
              <w:rPr>
                <w:rFonts w:ascii="Arial" w:hAnsi="Arial" w:cs="Arial"/>
                <w:b/>
              </w:rPr>
            </w:pPr>
            <w:r w:rsidRPr="000A76E8">
              <w:rPr>
                <w:rFonts w:ascii="Arial" w:hAnsi="Arial" w:cs="Arial"/>
                <w:b/>
                <w:sz w:val="20"/>
              </w:rPr>
              <w:t>2/09/20</w:t>
            </w:r>
          </w:p>
        </w:tc>
        <w:tc>
          <w:tcPr>
            <w:tcW w:w="5386" w:type="dxa"/>
            <w:tcBorders>
              <w:left w:val="single" w:sz="2" w:space="0" w:color="000000"/>
              <w:bottom w:val="doub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DD3DF4" w14:textId="77777777" w:rsidR="000A76E8" w:rsidRDefault="000A76E8" w:rsidP="000A76E8">
            <w:pPr>
              <w:pStyle w:val="Standard"/>
              <w:ind w:right="9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Horaire normal de cours pour </w:t>
            </w:r>
            <w:r w:rsidRPr="000A76E8">
              <w:rPr>
                <w:b/>
                <w:i w:val="0"/>
                <w:sz w:val="20"/>
              </w:rPr>
              <w:t>TOUTES</w:t>
            </w:r>
            <w:r>
              <w:rPr>
                <w:i w:val="0"/>
                <w:sz w:val="20"/>
              </w:rPr>
              <w:t xml:space="preserve"> les classes</w:t>
            </w:r>
          </w:p>
        </w:tc>
        <w:tc>
          <w:tcPr>
            <w:tcW w:w="3149" w:type="dxa"/>
            <w:tcBorders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E8FD0" w14:textId="77777777" w:rsidR="000A76E8" w:rsidRDefault="000A76E8" w:rsidP="000A76E8">
            <w:pPr>
              <w:pStyle w:val="Standard"/>
              <w:ind w:right="622"/>
              <w:rPr>
                <w:b/>
                <w:bCs/>
                <w:i w:val="0"/>
                <w:sz w:val="20"/>
              </w:rPr>
            </w:pPr>
            <w:r>
              <w:rPr>
                <w:b/>
                <w:bCs/>
                <w:i w:val="0"/>
                <w:sz w:val="20"/>
              </w:rPr>
              <w:t xml:space="preserve">8h05 </w:t>
            </w:r>
            <w:r w:rsidRPr="000A76E8">
              <w:rPr>
                <w:bCs/>
                <w:i w:val="0"/>
                <w:sz w:val="20"/>
              </w:rPr>
              <w:t>à</w:t>
            </w:r>
            <w:r>
              <w:rPr>
                <w:b/>
                <w:bCs/>
                <w:i w:val="0"/>
                <w:sz w:val="20"/>
              </w:rPr>
              <w:t xml:space="preserve"> </w:t>
            </w:r>
            <w:r w:rsidRPr="00B75071">
              <w:rPr>
                <w:b/>
                <w:bCs/>
                <w:i w:val="0"/>
                <w:sz w:val="20"/>
              </w:rPr>
              <w:t>11h55</w:t>
            </w:r>
          </w:p>
        </w:tc>
      </w:tr>
      <w:tr w:rsidR="00AA520F" w14:paraId="1B5322EE" w14:textId="77777777" w:rsidTr="00316385">
        <w:trPr>
          <w:trHeight w:val="817"/>
        </w:trPr>
        <w:tc>
          <w:tcPr>
            <w:tcW w:w="99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2E2CE" w14:textId="77777777" w:rsidR="00AA520F" w:rsidRPr="00AA520F" w:rsidRDefault="00AA520F" w:rsidP="00316385">
            <w:pPr>
              <w:ind w:right="87"/>
              <w:rPr>
                <w:rFonts w:ascii="Arial" w:hAnsi="Arial" w:cs="Arial"/>
                <w:sz w:val="20"/>
              </w:rPr>
            </w:pPr>
            <w:r w:rsidRPr="00AA520F">
              <w:rPr>
                <w:rFonts w:ascii="Arial" w:hAnsi="Arial" w:cs="Arial"/>
                <w:sz w:val="20"/>
              </w:rPr>
              <w:t xml:space="preserve">Jeudi </w:t>
            </w:r>
          </w:p>
          <w:p w14:paraId="7443DB10" w14:textId="77777777" w:rsidR="00AA520F" w:rsidRPr="00AA520F" w:rsidRDefault="00F43BF2" w:rsidP="00316385">
            <w:pPr>
              <w:ind w:right="8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3/09/20</w:t>
            </w: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7FA1C" w14:textId="77777777" w:rsidR="00AA520F" w:rsidRDefault="00AA520F" w:rsidP="00316385">
            <w:pPr>
              <w:pStyle w:val="Standard"/>
              <w:ind w:right="9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  <w:vertAlign w:val="superscript"/>
              </w:rPr>
              <w:t xml:space="preserve">ère </w:t>
            </w:r>
            <w:r>
              <w:rPr>
                <w:i w:val="0"/>
                <w:sz w:val="20"/>
              </w:rPr>
              <w:t>année Commune,</w:t>
            </w:r>
          </w:p>
          <w:p w14:paraId="0082E369" w14:textId="77777777" w:rsidR="00AA520F" w:rsidRDefault="00AA520F" w:rsidP="00316385">
            <w:pPr>
              <w:pStyle w:val="Standard"/>
              <w:ind w:right="9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  <w:vertAlign w:val="superscript"/>
              </w:rPr>
              <w:t xml:space="preserve">ère </w:t>
            </w:r>
            <w:r>
              <w:rPr>
                <w:i w:val="0"/>
                <w:sz w:val="20"/>
              </w:rPr>
              <w:t xml:space="preserve">Différenciée </w:t>
            </w:r>
          </w:p>
          <w:p w14:paraId="385AE173" w14:textId="77777777" w:rsidR="00AA520F" w:rsidRDefault="00AA520F" w:rsidP="00316385">
            <w:pPr>
              <w:pStyle w:val="Standard"/>
              <w:ind w:right="9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  <w:r>
              <w:rPr>
                <w:i w:val="0"/>
                <w:sz w:val="20"/>
                <w:vertAlign w:val="superscript"/>
              </w:rPr>
              <w:t>e</w:t>
            </w:r>
            <w:r>
              <w:rPr>
                <w:i w:val="0"/>
                <w:sz w:val="20"/>
              </w:rPr>
              <w:t xml:space="preserve"> année Commune et 2</w:t>
            </w:r>
            <w:r>
              <w:rPr>
                <w:i w:val="0"/>
                <w:sz w:val="20"/>
                <w:vertAlign w:val="superscript"/>
              </w:rPr>
              <w:t>è</w:t>
            </w:r>
            <w:r>
              <w:rPr>
                <w:i w:val="0"/>
                <w:sz w:val="20"/>
              </w:rPr>
              <w:t xml:space="preserve"> année complémentaire (2S)</w:t>
            </w:r>
          </w:p>
          <w:p w14:paraId="1187DC5D" w14:textId="77777777" w:rsidR="00AA520F" w:rsidRDefault="00AA520F" w:rsidP="00316385">
            <w:pPr>
              <w:pStyle w:val="Standard"/>
              <w:ind w:right="9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  <w:r w:rsidRPr="00C66E1B">
              <w:rPr>
                <w:i w:val="0"/>
                <w:sz w:val="20"/>
                <w:vertAlign w:val="superscript"/>
              </w:rPr>
              <w:t>e</w:t>
            </w:r>
            <w:r>
              <w:rPr>
                <w:i w:val="0"/>
                <w:sz w:val="20"/>
              </w:rPr>
              <w:t xml:space="preserve"> Différenciée</w:t>
            </w:r>
          </w:p>
        </w:tc>
        <w:tc>
          <w:tcPr>
            <w:tcW w:w="31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D83B9" w14:textId="77777777" w:rsidR="00AA520F" w:rsidRDefault="00A977F1" w:rsidP="00316385">
            <w:pPr>
              <w:pStyle w:val="Standard"/>
              <w:ind w:right="622"/>
              <w:rPr>
                <w:b/>
                <w:bCs/>
                <w:i w:val="0"/>
                <w:sz w:val="20"/>
              </w:rPr>
            </w:pPr>
            <w:r>
              <w:rPr>
                <w:b/>
                <w:bCs/>
                <w:i w:val="0"/>
                <w:sz w:val="20"/>
              </w:rPr>
              <w:t>8h</w:t>
            </w:r>
            <w:r w:rsidR="00316385">
              <w:rPr>
                <w:b/>
                <w:bCs/>
                <w:i w:val="0"/>
                <w:sz w:val="20"/>
              </w:rPr>
              <w:t>45</w:t>
            </w:r>
            <w:r>
              <w:rPr>
                <w:b/>
                <w:bCs/>
                <w:i w:val="0"/>
                <w:sz w:val="20"/>
              </w:rPr>
              <w:t xml:space="preserve"> </w:t>
            </w:r>
            <w:r w:rsidRPr="00A977F1">
              <w:rPr>
                <w:bCs/>
                <w:i w:val="0"/>
                <w:sz w:val="20"/>
              </w:rPr>
              <w:t xml:space="preserve">à </w:t>
            </w:r>
            <w:r w:rsidRPr="00B75071">
              <w:rPr>
                <w:b/>
                <w:bCs/>
                <w:i w:val="0"/>
                <w:sz w:val="20"/>
              </w:rPr>
              <w:t>15h30</w:t>
            </w:r>
          </w:p>
        </w:tc>
      </w:tr>
      <w:tr w:rsidR="00A977F1" w14:paraId="7E6FDE00" w14:textId="77777777" w:rsidTr="00316385">
        <w:trPr>
          <w:trHeight w:val="492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FCC51" w14:textId="77777777" w:rsidR="00A977F1" w:rsidRPr="00AA520F" w:rsidRDefault="00A977F1" w:rsidP="00316385">
            <w:pPr>
              <w:ind w:right="488"/>
              <w:rPr>
                <w:rFonts w:ascii="Arial" w:hAnsi="Arial" w:cs="Arial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E20AE" w14:textId="77777777" w:rsidR="00A977F1" w:rsidRDefault="00A977F1" w:rsidP="00316385">
            <w:pPr>
              <w:pStyle w:val="Standard"/>
              <w:ind w:right="9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</w:t>
            </w:r>
            <w:r>
              <w:rPr>
                <w:i w:val="0"/>
                <w:sz w:val="20"/>
                <w:vertAlign w:val="superscript"/>
              </w:rPr>
              <w:t>e</w:t>
            </w:r>
            <w:r>
              <w:rPr>
                <w:i w:val="0"/>
                <w:sz w:val="20"/>
              </w:rPr>
              <w:t xml:space="preserve"> année </w:t>
            </w:r>
          </w:p>
          <w:p w14:paraId="5638AA92" w14:textId="77777777" w:rsidR="00A977F1" w:rsidRDefault="00A977F1" w:rsidP="00316385">
            <w:pPr>
              <w:pStyle w:val="Standard"/>
              <w:ind w:right="9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4</w:t>
            </w:r>
            <w:r>
              <w:rPr>
                <w:i w:val="0"/>
                <w:sz w:val="20"/>
                <w:vertAlign w:val="superscript"/>
              </w:rPr>
              <w:t>e</w:t>
            </w:r>
            <w:r>
              <w:rPr>
                <w:i w:val="0"/>
                <w:sz w:val="20"/>
              </w:rPr>
              <w:t xml:space="preserve"> année 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48A70" w14:textId="77777777" w:rsidR="00A977F1" w:rsidRDefault="00955D5E" w:rsidP="00A977F1">
            <w:pPr>
              <w:pStyle w:val="Standard"/>
              <w:ind w:right="622"/>
              <w:rPr>
                <w:b/>
                <w:bCs/>
                <w:i w:val="0"/>
                <w:sz w:val="20"/>
              </w:rPr>
            </w:pPr>
            <w:r>
              <w:rPr>
                <w:b/>
                <w:bCs/>
                <w:i w:val="0"/>
                <w:sz w:val="20"/>
              </w:rPr>
              <w:t>9h30</w:t>
            </w:r>
            <w:r w:rsidR="00A977F1">
              <w:rPr>
                <w:bCs/>
                <w:i w:val="0"/>
                <w:sz w:val="20"/>
              </w:rPr>
              <w:t xml:space="preserve"> </w:t>
            </w:r>
            <w:r w:rsidR="00A977F1" w:rsidRPr="00A977F1">
              <w:rPr>
                <w:bCs/>
                <w:i w:val="0"/>
                <w:sz w:val="20"/>
              </w:rPr>
              <w:t xml:space="preserve">à </w:t>
            </w:r>
            <w:r w:rsidR="00A977F1" w:rsidRPr="00B75071">
              <w:rPr>
                <w:b/>
                <w:bCs/>
                <w:i w:val="0"/>
                <w:sz w:val="20"/>
              </w:rPr>
              <w:t>15h30</w:t>
            </w:r>
          </w:p>
        </w:tc>
      </w:tr>
      <w:tr w:rsidR="00A977F1" w14:paraId="08538696" w14:textId="77777777" w:rsidTr="00316385">
        <w:trPr>
          <w:trHeight w:val="458"/>
        </w:trPr>
        <w:tc>
          <w:tcPr>
            <w:tcW w:w="99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494BF" w14:textId="77777777" w:rsidR="00A977F1" w:rsidRPr="00AA520F" w:rsidRDefault="00A977F1" w:rsidP="00316385">
            <w:pPr>
              <w:ind w:right="488"/>
              <w:rPr>
                <w:rFonts w:ascii="Arial" w:hAnsi="Arial" w:cs="Arial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B28D8" w14:textId="77777777" w:rsidR="00A977F1" w:rsidRDefault="00A977F1" w:rsidP="00316385">
            <w:pPr>
              <w:pStyle w:val="Standard"/>
              <w:ind w:right="9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5</w:t>
            </w:r>
            <w:r>
              <w:rPr>
                <w:i w:val="0"/>
                <w:sz w:val="20"/>
                <w:vertAlign w:val="superscript"/>
              </w:rPr>
              <w:t>e</w:t>
            </w:r>
            <w:r>
              <w:rPr>
                <w:i w:val="0"/>
                <w:sz w:val="20"/>
              </w:rPr>
              <w:t xml:space="preserve"> année </w:t>
            </w:r>
          </w:p>
          <w:p w14:paraId="508ACEEB" w14:textId="77777777" w:rsidR="00A977F1" w:rsidRDefault="00A977F1" w:rsidP="00316385">
            <w:pPr>
              <w:pStyle w:val="Standard"/>
              <w:ind w:right="9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  <w:r>
              <w:rPr>
                <w:i w:val="0"/>
                <w:sz w:val="20"/>
                <w:vertAlign w:val="superscript"/>
              </w:rPr>
              <w:t xml:space="preserve">e </w:t>
            </w:r>
            <w:r>
              <w:rPr>
                <w:i w:val="0"/>
                <w:sz w:val="20"/>
              </w:rPr>
              <w:t>- 7</w:t>
            </w:r>
            <w:r>
              <w:rPr>
                <w:i w:val="0"/>
                <w:sz w:val="20"/>
                <w:vertAlign w:val="superscript"/>
              </w:rPr>
              <w:t>e</w:t>
            </w:r>
            <w:r>
              <w:rPr>
                <w:i w:val="0"/>
                <w:sz w:val="20"/>
              </w:rPr>
              <w:t xml:space="preserve"> - CEFA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0EF26" w14:textId="77777777" w:rsidR="00A977F1" w:rsidRDefault="00316385" w:rsidP="00316385">
            <w:pPr>
              <w:pStyle w:val="Standard"/>
              <w:ind w:right="622"/>
              <w:rPr>
                <w:b/>
                <w:bCs/>
                <w:i w:val="0"/>
                <w:sz w:val="20"/>
              </w:rPr>
            </w:pPr>
            <w:r w:rsidRPr="00B75071">
              <w:rPr>
                <w:b/>
                <w:bCs/>
                <w:i w:val="0"/>
                <w:sz w:val="20"/>
              </w:rPr>
              <w:t>10h45</w:t>
            </w:r>
            <w:r w:rsidR="00A977F1">
              <w:rPr>
                <w:bCs/>
                <w:i w:val="0"/>
                <w:sz w:val="20"/>
              </w:rPr>
              <w:t xml:space="preserve"> </w:t>
            </w:r>
            <w:r w:rsidR="00A977F1" w:rsidRPr="00A977F1">
              <w:rPr>
                <w:bCs/>
                <w:i w:val="0"/>
                <w:sz w:val="20"/>
              </w:rPr>
              <w:t xml:space="preserve">à </w:t>
            </w:r>
            <w:r w:rsidR="00A977F1" w:rsidRPr="00B75071">
              <w:rPr>
                <w:b/>
                <w:bCs/>
                <w:i w:val="0"/>
                <w:sz w:val="20"/>
              </w:rPr>
              <w:t>15h30</w:t>
            </w:r>
          </w:p>
        </w:tc>
      </w:tr>
      <w:tr w:rsidR="00F43BF2" w14:paraId="63795E14" w14:textId="77777777" w:rsidTr="00316385">
        <w:trPr>
          <w:trHeight w:val="208"/>
        </w:trPr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ECCB0" w14:textId="77777777" w:rsidR="00F43BF2" w:rsidRPr="00AA520F" w:rsidRDefault="00F43BF2" w:rsidP="00316385">
            <w:pPr>
              <w:ind w:right="8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Vendredi</w:t>
            </w:r>
            <w:r>
              <w:rPr>
                <w:rFonts w:ascii="Arial" w:hAnsi="Arial" w:cs="Arial"/>
                <w:sz w:val="20"/>
              </w:rPr>
              <w:br/>
            </w:r>
            <w:r w:rsidRPr="00F43BF2">
              <w:rPr>
                <w:rFonts w:ascii="Arial" w:hAnsi="Arial" w:cs="Arial"/>
                <w:b/>
                <w:sz w:val="20"/>
              </w:rPr>
              <w:t>4/09/20</w:t>
            </w: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F2526" w14:textId="77777777" w:rsidR="00F43BF2" w:rsidRDefault="00F43BF2" w:rsidP="00316385">
            <w:pPr>
              <w:pStyle w:val="Standard"/>
              <w:ind w:right="9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Horaire normal des cours</w:t>
            </w:r>
          </w:p>
        </w:tc>
        <w:tc>
          <w:tcPr>
            <w:tcW w:w="31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0F8E6" w14:textId="77777777" w:rsidR="00F43BF2" w:rsidRDefault="00F43BF2" w:rsidP="00955D5E">
            <w:pPr>
              <w:pStyle w:val="Standard"/>
              <w:ind w:right="622"/>
              <w:rPr>
                <w:b/>
                <w:bCs/>
                <w:i w:val="0"/>
                <w:sz w:val="20"/>
              </w:rPr>
            </w:pPr>
            <w:r>
              <w:rPr>
                <w:b/>
                <w:bCs/>
                <w:i w:val="0"/>
                <w:sz w:val="20"/>
              </w:rPr>
              <w:t xml:space="preserve">8h05 </w:t>
            </w:r>
            <w:r w:rsidRPr="00F43BF2">
              <w:rPr>
                <w:bCs/>
                <w:i w:val="0"/>
                <w:sz w:val="20"/>
              </w:rPr>
              <w:t xml:space="preserve">à </w:t>
            </w:r>
            <w:r w:rsidRPr="00B75071">
              <w:rPr>
                <w:b/>
                <w:bCs/>
                <w:i w:val="0"/>
                <w:sz w:val="20"/>
              </w:rPr>
              <w:t>15h30</w:t>
            </w:r>
            <w:r>
              <w:rPr>
                <w:bCs/>
                <w:i w:val="0"/>
                <w:sz w:val="20"/>
              </w:rPr>
              <w:t xml:space="preserve"> (en fonction de l’horaire)</w:t>
            </w:r>
          </w:p>
        </w:tc>
      </w:tr>
    </w:tbl>
    <w:p w14:paraId="421B0CE4" w14:textId="77777777" w:rsidR="005422D0" w:rsidRDefault="005422D0" w:rsidP="00B75071">
      <w:pPr>
        <w:pStyle w:val="Standard"/>
        <w:ind w:left="-142" w:right="622"/>
        <w:rPr>
          <w:bCs/>
          <w:i w:val="0"/>
          <w:sz w:val="20"/>
        </w:rPr>
      </w:pPr>
    </w:p>
    <w:p w14:paraId="22CA68B0" w14:textId="6480E1BB" w:rsidR="00E155B4" w:rsidRPr="007E3238" w:rsidRDefault="00E155B4" w:rsidP="00F31ECA">
      <w:pPr>
        <w:pStyle w:val="Standard"/>
        <w:ind w:right="622" w:firstLine="1418"/>
        <w:rPr>
          <w:b/>
          <w:bCs/>
          <w:i w:val="0"/>
          <w:sz w:val="20"/>
        </w:rPr>
      </w:pPr>
      <w:r>
        <w:rPr>
          <w:bCs/>
          <w:i w:val="0"/>
          <w:sz w:val="20"/>
        </w:rPr>
        <w:t xml:space="preserve">Les parents des élèves de </w:t>
      </w:r>
      <w:r w:rsidRPr="008A4B1F">
        <w:rPr>
          <w:b/>
          <w:bCs/>
          <w:i w:val="0"/>
          <w:sz w:val="20"/>
        </w:rPr>
        <w:t>premières</w:t>
      </w:r>
      <w:r>
        <w:rPr>
          <w:bCs/>
          <w:i w:val="0"/>
          <w:sz w:val="20"/>
        </w:rPr>
        <w:t xml:space="preserve"> années seront autorisés</w:t>
      </w:r>
      <w:r w:rsidR="00B75071">
        <w:rPr>
          <w:bCs/>
          <w:i w:val="0"/>
          <w:sz w:val="20"/>
        </w:rPr>
        <w:t xml:space="preserve"> </w:t>
      </w:r>
      <w:r>
        <w:rPr>
          <w:bCs/>
          <w:i w:val="0"/>
          <w:sz w:val="20"/>
        </w:rPr>
        <w:t xml:space="preserve">à accompagner </w:t>
      </w:r>
      <w:r w:rsidR="008A4B1F">
        <w:rPr>
          <w:bCs/>
          <w:i w:val="0"/>
          <w:sz w:val="20"/>
        </w:rPr>
        <w:t>leur(s) enfant(s)</w:t>
      </w:r>
      <w:r w:rsidR="007E3238">
        <w:rPr>
          <w:bCs/>
          <w:i w:val="0"/>
          <w:sz w:val="20"/>
        </w:rPr>
        <w:t xml:space="preserve"> </w:t>
      </w:r>
      <w:r w:rsidR="00B75071">
        <w:rPr>
          <w:bCs/>
          <w:i w:val="0"/>
          <w:sz w:val="20"/>
        </w:rPr>
        <w:t xml:space="preserve">(à titre </w:t>
      </w:r>
      <w:r w:rsidR="00B75071" w:rsidRPr="008A4B1F">
        <w:rPr>
          <w:b/>
          <w:bCs/>
          <w:i w:val="0"/>
          <w:sz w:val="20"/>
        </w:rPr>
        <w:t>exceptionnel</w:t>
      </w:r>
      <w:r w:rsidR="00B75071">
        <w:rPr>
          <w:bCs/>
          <w:i w:val="0"/>
          <w:sz w:val="20"/>
        </w:rPr>
        <w:t xml:space="preserve">) </w:t>
      </w:r>
      <w:r w:rsidR="007E3238">
        <w:rPr>
          <w:bCs/>
          <w:i w:val="0"/>
          <w:sz w:val="20"/>
        </w:rPr>
        <w:t>c</w:t>
      </w:r>
      <w:r>
        <w:rPr>
          <w:bCs/>
          <w:i w:val="0"/>
          <w:sz w:val="20"/>
        </w:rPr>
        <w:t>e 1</w:t>
      </w:r>
      <w:r w:rsidRPr="00E155B4">
        <w:rPr>
          <w:bCs/>
          <w:i w:val="0"/>
          <w:sz w:val="20"/>
          <w:vertAlign w:val="superscript"/>
        </w:rPr>
        <w:t>er</w:t>
      </w:r>
      <w:r>
        <w:rPr>
          <w:bCs/>
          <w:i w:val="0"/>
          <w:sz w:val="20"/>
        </w:rPr>
        <w:t xml:space="preserve"> septembre dans la cour</w:t>
      </w:r>
      <w:r w:rsidR="008A4B1F">
        <w:rPr>
          <w:bCs/>
          <w:i w:val="0"/>
          <w:sz w:val="20"/>
        </w:rPr>
        <w:t xml:space="preserve"> de récréation</w:t>
      </w:r>
      <w:r w:rsidR="007E3238">
        <w:rPr>
          <w:bCs/>
          <w:i w:val="0"/>
          <w:sz w:val="20"/>
        </w:rPr>
        <w:t>.</w:t>
      </w:r>
    </w:p>
    <w:p w14:paraId="4A1EE3F4" w14:textId="77777777" w:rsidR="005422D0" w:rsidRDefault="005422D0" w:rsidP="00E155B4">
      <w:pPr>
        <w:pStyle w:val="Standard"/>
        <w:ind w:right="622"/>
        <w:jc w:val="center"/>
        <w:rPr>
          <w:b/>
          <w:bCs/>
          <w:i w:val="0"/>
          <w:sz w:val="20"/>
          <w:u w:val="single"/>
        </w:rPr>
      </w:pPr>
    </w:p>
    <w:p w14:paraId="1E1BF470" w14:textId="77777777" w:rsidR="00DD27F3" w:rsidRDefault="000E7917" w:rsidP="00E155B4">
      <w:pPr>
        <w:pStyle w:val="Standard"/>
        <w:ind w:right="622"/>
        <w:jc w:val="center"/>
        <w:rPr>
          <w:b/>
          <w:bCs/>
          <w:i w:val="0"/>
          <w:sz w:val="20"/>
          <w:u w:val="single"/>
        </w:rPr>
      </w:pPr>
      <w:r>
        <w:rPr>
          <w:b/>
          <w:bCs/>
          <w:i w:val="0"/>
          <w:sz w:val="20"/>
          <w:u w:val="single"/>
        </w:rPr>
        <w:t xml:space="preserve">Agenda du mois de </w:t>
      </w:r>
      <w:r w:rsidR="007D5512">
        <w:rPr>
          <w:b/>
          <w:bCs/>
          <w:i w:val="0"/>
          <w:sz w:val="20"/>
          <w:u w:val="single"/>
        </w:rPr>
        <w:t>septembre :</w:t>
      </w:r>
    </w:p>
    <w:p w14:paraId="317D3CA3" w14:textId="77777777" w:rsidR="00A41888" w:rsidRDefault="00A41888" w:rsidP="00A41888">
      <w:pPr>
        <w:pStyle w:val="Standard"/>
        <w:ind w:right="622"/>
        <w:rPr>
          <w:b/>
          <w:bCs/>
          <w:i w:val="0"/>
          <w:sz w:val="20"/>
          <w:u w:val="single"/>
        </w:rPr>
      </w:pPr>
    </w:p>
    <w:tbl>
      <w:tblPr>
        <w:tblW w:w="95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7118"/>
      </w:tblGrid>
      <w:tr w:rsidR="00DD27F3" w14:paraId="6EA4B978" w14:textId="77777777" w:rsidTr="00316385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C0BCA" w14:textId="77777777" w:rsidR="00DD27F3" w:rsidRPr="00024204" w:rsidRDefault="00024204" w:rsidP="00316385">
            <w:pPr>
              <w:pStyle w:val="Standard"/>
              <w:ind w:right="348"/>
              <w:rPr>
                <w:sz w:val="20"/>
              </w:rPr>
            </w:pPr>
            <w:r>
              <w:rPr>
                <w:b/>
                <w:i w:val="0"/>
                <w:sz w:val="20"/>
              </w:rPr>
              <w:t>Jeudi 03</w:t>
            </w:r>
            <w:r w:rsidR="00316385">
              <w:rPr>
                <w:b/>
                <w:i w:val="0"/>
                <w:sz w:val="20"/>
              </w:rPr>
              <w:t>/09 </w:t>
            </w:r>
            <w:r w:rsidR="00316385">
              <w:rPr>
                <w:b/>
                <w:i w:val="0"/>
                <w:sz w:val="20"/>
              </w:rPr>
              <w:br/>
              <w:t xml:space="preserve">dès </w:t>
            </w:r>
            <w:r>
              <w:rPr>
                <w:b/>
                <w:i w:val="0"/>
                <w:sz w:val="20"/>
              </w:rPr>
              <w:t>8</w:t>
            </w:r>
            <w:r w:rsidR="00F43BF2">
              <w:rPr>
                <w:b/>
                <w:i w:val="0"/>
                <w:sz w:val="20"/>
              </w:rPr>
              <w:t>h30</w:t>
            </w:r>
          </w:p>
        </w:tc>
        <w:tc>
          <w:tcPr>
            <w:tcW w:w="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CFE4E" w14:textId="77777777" w:rsidR="00DD27F3" w:rsidRDefault="000A76E8" w:rsidP="00B75071">
            <w:pPr>
              <w:pStyle w:val="Standard"/>
              <w:ind w:right="622"/>
              <w:jc w:val="both"/>
              <w:rPr>
                <w:sz w:val="20"/>
              </w:rPr>
            </w:pPr>
            <w:r w:rsidRPr="000A76E8">
              <w:rPr>
                <w:i w:val="0"/>
                <w:sz w:val="20"/>
              </w:rPr>
              <w:t>Mot de la direction et présentation des équipes</w:t>
            </w:r>
            <w:r w:rsidR="00B75071">
              <w:rPr>
                <w:i w:val="0"/>
                <w:sz w:val="20"/>
              </w:rPr>
              <w:t xml:space="preserve"> éducatives</w:t>
            </w:r>
            <w:r w:rsidRPr="000A76E8">
              <w:rPr>
                <w:i w:val="0"/>
                <w:sz w:val="20"/>
              </w:rPr>
              <w:t xml:space="preserve"> aux</w:t>
            </w:r>
            <w:r w:rsidR="00B75071">
              <w:rPr>
                <w:i w:val="0"/>
                <w:sz w:val="20"/>
              </w:rPr>
              <w:t xml:space="preserve"> élèves dans la cour intérieure ce qui explique les </w:t>
            </w:r>
            <w:r w:rsidRPr="000A76E8">
              <w:rPr>
                <w:i w:val="0"/>
                <w:sz w:val="20"/>
              </w:rPr>
              <w:t>rentrées successives des degrés</w:t>
            </w:r>
          </w:p>
        </w:tc>
      </w:tr>
      <w:tr w:rsidR="000C1ECA" w14:paraId="0BCF66EA" w14:textId="77777777" w:rsidTr="00316385">
        <w:tc>
          <w:tcPr>
            <w:tcW w:w="240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C2735" w14:textId="77777777" w:rsidR="000C1ECA" w:rsidRDefault="000C1ECA" w:rsidP="005422D0">
            <w:pPr>
              <w:pStyle w:val="TableContents"/>
              <w:ind w:right="622"/>
              <w:rPr>
                <w:b/>
                <w:bCs/>
                <w:i w:val="0"/>
                <w:sz w:val="20"/>
              </w:rPr>
            </w:pPr>
            <w:r>
              <w:rPr>
                <w:b/>
                <w:bCs/>
                <w:i w:val="0"/>
                <w:sz w:val="20"/>
              </w:rPr>
              <w:t xml:space="preserve">Dès le </w:t>
            </w:r>
            <w:r w:rsidR="005422D0">
              <w:rPr>
                <w:b/>
                <w:bCs/>
                <w:i w:val="0"/>
                <w:sz w:val="20"/>
              </w:rPr>
              <w:t>mercredi 0</w:t>
            </w:r>
            <w:r w:rsidR="00DD28E9">
              <w:rPr>
                <w:b/>
                <w:bCs/>
                <w:i w:val="0"/>
                <w:sz w:val="20"/>
              </w:rPr>
              <w:t>2</w:t>
            </w:r>
            <w:r>
              <w:rPr>
                <w:b/>
                <w:bCs/>
                <w:i w:val="0"/>
                <w:sz w:val="20"/>
              </w:rPr>
              <w:t>/09</w:t>
            </w:r>
          </w:p>
        </w:tc>
        <w:tc>
          <w:tcPr>
            <w:tcW w:w="7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8E46A" w14:textId="77777777" w:rsidR="000C1ECA" w:rsidRDefault="000C1ECA" w:rsidP="007B49C9">
            <w:pPr>
              <w:pStyle w:val="TableContents"/>
              <w:ind w:right="622"/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Distribution des </w:t>
            </w:r>
            <w:r w:rsidR="007B49C9">
              <w:rPr>
                <w:i w:val="0"/>
                <w:sz w:val="20"/>
              </w:rPr>
              <w:t>manuels</w:t>
            </w:r>
            <w:r>
              <w:rPr>
                <w:i w:val="0"/>
                <w:sz w:val="20"/>
              </w:rPr>
              <w:t> scolaires</w:t>
            </w:r>
            <w:r w:rsidR="007B49C9">
              <w:rPr>
                <w:i w:val="0"/>
                <w:sz w:val="20"/>
              </w:rPr>
              <w:t xml:space="preserve"> (tarifs à consulter sur </w:t>
            </w:r>
            <w:r w:rsidR="007B49C9" w:rsidRPr="00A65D49">
              <w:rPr>
                <w:i w:val="0"/>
                <w:sz w:val="20"/>
                <w:u w:val="single"/>
              </w:rPr>
              <w:t>www.sukain.be</w:t>
            </w:r>
            <w:r w:rsidR="007B49C9">
              <w:rPr>
                <w:i w:val="0"/>
                <w:sz w:val="20"/>
              </w:rPr>
              <w:t>)</w:t>
            </w:r>
          </w:p>
        </w:tc>
      </w:tr>
      <w:tr w:rsidR="000C1ECA" w14:paraId="3F825535" w14:textId="77777777" w:rsidTr="00316385">
        <w:tc>
          <w:tcPr>
            <w:tcW w:w="24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BDF86" w14:textId="77777777" w:rsidR="000C1ECA" w:rsidRDefault="00696DF9" w:rsidP="00024204">
            <w:pPr>
              <w:pStyle w:val="Standard"/>
              <w:ind w:right="622"/>
              <w:jc w:val="both"/>
              <w:rPr>
                <w:b/>
                <w:bCs/>
                <w:i w:val="0"/>
                <w:sz w:val="20"/>
              </w:rPr>
            </w:pPr>
            <w:r>
              <w:rPr>
                <w:b/>
                <w:bCs/>
                <w:i w:val="0"/>
                <w:sz w:val="20"/>
              </w:rPr>
              <w:t>Jeudi 3/09</w:t>
            </w:r>
          </w:p>
        </w:tc>
        <w:tc>
          <w:tcPr>
            <w:tcW w:w="711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ADA38" w14:textId="77777777" w:rsidR="000C1ECA" w:rsidRDefault="000C1ECA" w:rsidP="00696DF9">
            <w:pPr>
              <w:pStyle w:val="Standard"/>
              <w:ind w:right="622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Reprise de l’étude du soir de 15h30 à 17h30</w:t>
            </w:r>
            <w:r w:rsidR="00B75071">
              <w:rPr>
                <w:i w:val="0"/>
                <w:sz w:val="20"/>
              </w:rPr>
              <w:t xml:space="preserve"> </w:t>
            </w:r>
            <w:r w:rsidR="00B75071">
              <w:rPr>
                <w:i w:val="0"/>
                <w:sz w:val="20"/>
              </w:rPr>
              <w:br/>
            </w:r>
            <w:r>
              <w:rPr>
                <w:i w:val="0"/>
                <w:sz w:val="20"/>
              </w:rPr>
              <w:t>(tous les jours sauf le mercredi)</w:t>
            </w:r>
          </w:p>
        </w:tc>
      </w:tr>
      <w:tr w:rsidR="00DD27F3" w14:paraId="02CA5B87" w14:textId="77777777" w:rsidTr="00316385"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BBB4F" w14:textId="77777777" w:rsidR="00DD27F3" w:rsidRDefault="00024204" w:rsidP="00024204">
            <w:pPr>
              <w:pStyle w:val="Standard"/>
              <w:ind w:right="622"/>
              <w:jc w:val="both"/>
              <w:rPr>
                <w:sz w:val="20"/>
              </w:rPr>
            </w:pPr>
            <w:r>
              <w:rPr>
                <w:b/>
                <w:bCs/>
                <w:i w:val="0"/>
                <w:sz w:val="20"/>
              </w:rPr>
              <w:t>Mardi</w:t>
            </w:r>
            <w:r w:rsidR="000E7917">
              <w:rPr>
                <w:b/>
                <w:bCs/>
                <w:i w:val="0"/>
                <w:sz w:val="20"/>
              </w:rPr>
              <w:t xml:space="preserve"> </w:t>
            </w:r>
            <w:r>
              <w:rPr>
                <w:b/>
                <w:bCs/>
                <w:i w:val="0"/>
                <w:sz w:val="20"/>
              </w:rPr>
              <w:t>08</w:t>
            </w:r>
            <w:r w:rsidR="000E7917">
              <w:rPr>
                <w:b/>
                <w:bCs/>
                <w:i w:val="0"/>
                <w:sz w:val="20"/>
              </w:rPr>
              <w:t>/09</w:t>
            </w:r>
          </w:p>
        </w:tc>
        <w:tc>
          <w:tcPr>
            <w:tcW w:w="7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D6C24" w14:textId="77777777" w:rsidR="00DD27F3" w:rsidRDefault="000E7917">
            <w:pPr>
              <w:pStyle w:val="TableContents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Photos scolaires</w:t>
            </w:r>
          </w:p>
        </w:tc>
      </w:tr>
      <w:tr w:rsidR="00DD27F3" w14:paraId="01F30C3D" w14:textId="77777777" w:rsidTr="00316385"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5F13B" w14:textId="77777777" w:rsidR="00DD27F3" w:rsidRPr="000A76E8" w:rsidRDefault="00773074" w:rsidP="00773074">
            <w:pPr>
              <w:pStyle w:val="TableContents"/>
              <w:rPr>
                <w:b/>
                <w:bCs/>
                <w:i w:val="0"/>
                <w:sz w:val="20"/>
              </w:rPr>
            </w:pPr>
            <w:r>
              <w:rPr>
                <w:b/>
                <w:bCs/>
                <w:i w:val="0"/>
                <w:sz w:val="20"/>
              </w:rPr>
              <w:t>Jeudi 17</w:t>
            </w:r>
            <w:r w:rsidR="000E7917">
              <w:rPr>
                <w:b/>
                <w:bCs/>
                <w:i w:val="0"/>
                <w:sz w:val="20"/>
              </w:rPr>
              <w:t>/09</w:t>
            </w:r>
            <w:r w:rsidR="000A76E8">
              <w:rPr>
                <w:b/>
                <w:bCs/>
                <w:i w:val="0"/>
                <w:sz w:val="20"/>
              </w:rPr>
              <w:t xml:space="preserve"> </w:t>
            </w:r>
            <w:r w:rsidR="000A76E8">
              <w:rPr>
                <w:bCs/>
                <w:i w:val="0"/>
                <w:sz w:val="20"/>
              </w:rPr>
              <w:t xml:space="preserve">à </w:t>
            </w:r>
            <w:r w:rsidR="000A76E8">
              <w:rPr>
                <w:b/>
                <w:bCs/>
                <w:i w:val="0"/>
                <w:sz w:val="20"/>
              </w:rPr>
              <w:t>18h30</w:t>
            </w:r>
          </w:p>
        </w:tc>
        <w:tc>
          <w:tcPr>
            <w:tcW w:w="7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43E33" w14:textId="77777777" w:rsidR="00DD27F3" w:rsidRDefault="00B75071">
            <w:pPr>
              <w:pStyle w:val="TableContents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Première</w:t>
            </w:r>
            <w:r w:rsidR="000E7917">
              <w:rPr>
                <w:i w:val="0"/>
                <w:sz w:val="20"/>
              </w:rPr>
              <w:t xml:space="preserve"> réunion de parents et informations </w:t>
            </w:r>
            <w:proofErr w:type="spellStart"/>
            <w:r w:rsidR="000E7917">
              <w:rPr>
                <w:i w:val="0"/>
                <w:sz w:val="20"/>
              </w:rPr>
              <w:t>Smartschool</w:t>
            </w:r>
            <w:proofErr w:type="spellEnd"/>
          </w:p>
        </w:tc>
      </w:tr>
    </w:tbl>
    <w:p w14:paraId="64292E3D" w14:textId="77777777" w:rsidR="000A76E8" w:rsidRDefault="000A76E8" w:rsidP="00A41888">
      <w:pPr>
        <w:pStyle w:val="Standard"/>
        <w:ind w:right="622" w:firstLine="1418"/>
        <w:jc w:val="both"/>
        <w:rPr>
          <w:i w:val="0"/>
          <w:sz w:val="20"/>
        </w:rPr>
      </w:pPr>
      <w:r>
        <w:rPr>
          <w:i w:val="0"/>
          <w:sz w:val="20"/>
        </w:rPr>
        <w:lastRenderedPageBreak/>
        <w:t>Les directives ministérielles entraînent également d’autres modifications dans l’organisation de l’é</w:t>
      </w:r>
      <w:r w:rsidR="00A41888">
        <w:rPr>
          <w:i w:val="0"/>
          <w:sz w:val="20"/>
        </w:rPr>
        <w:t>tablissement tels que :</w:t>
      </w:r>
    </w:p>
    <w:p w14:paraId="1ADFCF34" w14:textId="77777777" w:rsidR="00E910F1" w:rsidRDefault="00E910F1" w:rsidP="00A41888">
      <w:pPr>
        <w:pStyle w:val="Standard"/>
        <w:ind w:right="622" w:firstLine="1418"/>
        <w:jc w:val="both"/>
        <w:rPr>
          <w:i w:val="0"/>
          <w:sz w:val="20"/>
        </w:rPr>
      </w:pPr>
    </w:p>
    <w:p w14:paraId="171CBDBB" w14:textId="77777777" w:rsidR="001E60C8" w:rsidRDefault="001E60C8" w:rsidP="001E60C8">
      <w:pPr>
        <w:pStyle w:val="Standard"/>
        <w:numPr>
          <w:ilvl w:val="0"/>
          <w:numId w:val="21"/>
        </w:numPr>
        <w:ind w:right="622"/>
        <w:jc w:val="both"/>
        <w:rPr>
          <w:i w:val="0"/>
          <w:sz w:val="20"/>
        </w:rPr>
      </w:pPr>
      <w:r>
        <w:rPr>
          <w:i w:val="0"/>
          <w:sz w:val="20"/>
        </w:rPr>
        <w:t xml:space="preserve">Les élèves auront un </w:t>
      </w:r>
      <w:r w:rsidRPr="001E60C8">
        <w:rPr>
          <w:b/>
          <w:i w:val="0"/>
          <w:sz w:val="20"/>
        </w:rPr>
        <w:t>horaire de cours complet</w:t>
      </w:r>
      <w:r w:rsidR="008A4B1F">
        <w:rPr>
          <w:i w:val="0"/>
          <w:sz w:val="20"/>
        </w:rPr>
        <w:t xml:space="preserve"> (5jours</w:t>
      </w:r>
      <w:r>
        <w:rPr>
          <w:i w:val="0"/>
          <w:sz w:val="20"/>
        </w:rPr>
        <w:t xml:space="preserve">/5) et </w:t>
      </w:r>
      <w:r w:rsidRPr="001E60C8">
        <w:rPr>
          <w:b/>
          <w:i w:val="0"/>
          <w:sz w:val="20"/>
        </w:rPr>
        <w:t>l’obligation scolaire</w:t>
      </w:r>
      <w:r>
        <w:rPr>
          <w:i w:val="0"/>
          <w:sz w:val="20"/>
        </w:rPr>
        <w:t xml:space="preserve"> est de nouveau </w:t>
      </w:r>
      <w:r w:rsidR="007522E9">
        <w:rPr>
          <w:i w:val="0"/>
          <w:sz w:val="20"/>
        </w:rPr>
        <w:t>en</w:t>
      </w:r>
      <w:r>
        <w:rPr>
          <w:i w:val="0"/>
          <w:sz w:val="20"/>
        </w:rPr>
        <w:t xml:space="preserve"> vigueur,</w:t>
      </w:r>
    </w:p>
    <w:p w14:paraId="44A77F7B" w14:textId="77777777" w:rsidR="001E60C8" w:rsidRDefault="001E60C8" w:rsidP="001E60C8">
      <w:pPr>
        <w:pStyle w:val="Standard"/>
        <w:numPr>
          <w:ilvl w:val="0"/>
          <w:numId w:val="21"/>
        </w:numPr>
        <w:ind w:right="622"/>
        <w:jc w:val="both"/>
        <w:rPr>
          <w:i w:val="0"/>
          <w:sz w:val="20"/>
        </w:rPr>
      </w:pPr>
      <w:r>
        <w:rPr>
          <w:i w:val="0"/>
          <w:sz w:val="20"/>
        </w:rPr>
        <w:t xml:space="preserve">Le </w:t>
      </w:r>
      <w:r w:rsidRPr="001E60C8">
        <w:rPr>
          <w:b/>
          <w:i w:val="0"/>
          <w:sz w:val="20"/>
        </w:rPr>
        <w:t>port du masque est obligatoire</w:t>
      </w:r>
      <w:r>
        <w:rPr>
          <w:i w:val="0"/>
          <w:sz w:val="20"/>
        </w:rPr>
        <w:t xml:space="preserve"> dès l’entrée</w:t>
      </w:r>
      <w:r w:rsidR="007522E9">
        <w:rPr>
          <w:i w:val="0"/>
          <w:sz w:val="20"/>
        </w:rPr>
        <w:t>,</w:t>
      </w:r>
      <w:r>
        <w:rPr>
          <w:i w:val="0"/>
          <w:sz w:val="20"/>
        </w:rPr>
        <w:t xml:space="preserve"> </w:t>
      </w:r>
      <w:r w:rsidR="00B75071">
        <w:rPr>
          <w:i w:val="0"/>
          <w:sz w:val="20"/>
        </w:rPr>
        <w:t>au sein de</w:t>
      </w:r>
      <w:r>
        <w:rPr>
          <w:i w:val="0"/>
          <w:sz w:val="20"/>
        </w:rPr>
        <w:t xml:space="preserve"> l’école et jusq</w:t>
      </w:r>
      <w:r w:rsidR="00E155B4">
        <w:rPr>
          <w:i w:val="0"/>
          <w:sz w:val="20"/>
        </w:rPr>
        <w:t xml:space="preserve">u’à la sortie </w:t>
      </w:r>
      <w:r w:rsidR="00B75071">
        <w:rPr>
          <w:i w:val="0"/>
          <w:sz w:val="20"/>
        </w:rPr>
        <w:t>de l’enceinte de l’école</w:t>
      </w:r>
      <w:r w:rsidR="00E155B4">
        <w:rPr>
          <w:i w:val="0"/>
          <w:sz w:val="20"/>
        </w:rPr>
        <w:t>. Dans le cas où l’élève n’aurait pas de masque, il lui sera possible de se présenter à l’accueil pour en acquérir un au prix de 0,75 centimes,</w:t>
      </w:r>
    </w:p>
    <w:p w14:paraId="68D275A3" w14:textId="77777777" w:rsidR="001E60C8" w:rsidRDefault="001E60C8" w:rsidP="001E60C8">
      <w:pPr>
        <w:pStyle w:val="Standard"/>
        <w:numPr>
          <w:ilvl w:val="0"/>
          <w:numId w:val="21"/>
        </w:numPr>
        <w:ind w:right="622"/>
        <w:jc w:val="both"/>
        <w:rPr>
          <w:i w:val="0"/>
          <w:sz w:val="20"/>
        </w:rPr>
      </w:pPr>
      <w:r>
        <w:rPr>
          <w:i w:val="0"/>
          <w:sz w:val="20"/>
        </w:rPr>
        <w:t xml:space="preserve">Le </w:t>
      </w:r>
      <w:r w:rsidRPr="001E60C8">
        <w:rPr>
          <w:b/>
          <w:i w:val="0"/>
          <w:sz w:val="20"/>
        </w:rPr>
        <w:t>lavage des mains</w:t>
      </w:r>
      <w:r>
        <w:rPr>
          <w:i w:val="0"/>
          <w:sz w:val="20"/>
        </w:rPr>
        <w:t xml:space="preserve"> </w:t>
      </w:r>
      <w:r w:rsidR="008A4B1F">
        <w:rPr>
          <w:i w:val="0"/>
          <w:sz w:val="20"/>
        </w:rPr>
        <w:t xml:space="preserve">est un point essentiel dans la lutte contre le Covid-19 ; nous </w:t>
      </w:r>
      <w:r w:rsidR="00171450">
        <w:rPr>
          <w:i w:val="0"/>
          <w:sz w:val="20"/>
        </w:rPr>
        <w:t>voulons</w:t>
      </w:r>
      <w:r w:rsidR="008A4B1F">
        <w:rPr>
          <w:i w:val="0"/>
          <w:sz w:val="20"/>
        </w:rPr>
        <w:t xml:space="preserve"> donc que nos élèves </w:t>
      </w:r>
      <w:r w:rsidR="00171450">
        <w:rPr>
          <w:i w:val="0"/>
          <w:sz w:val="20"/>
        </w:rPr>
        <w:t>soient</w:t>
      </w:r>
      <w:r w:rsidR="008A4B1F">
        <w:rPr>
          <w:i w:val="0"/>
          <w:sz w:val="20"/>
        </w:rPr>
        <w:t xml:space="preserve"> vigilant</w:t>
      </w:r>
      <w:r w:rsidR="00B75071">
        <w:rPr>
          <w:i w:val="0"/>
          <w:sz w:val="20"/>
        </w:rPr>
        <w:t>s</w:t>
      </w:r>
      <w:r w:rsidR="008A4B1F">
        <w:rPr>
          <w:i w:val="0"/>
          <w:sz w:val="20"/>
        </w:rPr>
        <w:t xml:space="preserve"> et réalise</w:t>
      </w:r>
      <w:r w:rsidR="00171450">
        <w:rPr>
          <w:i w:val="0"/>
          <w:sz w:val="20"/>
        </w:rPr>
        <w:t>nt</w:t>
      </w:r>
      <w:r w:rsidR="008A4B1F">
        <w:rPr>
          <w:i w:val="0"/>
          <w:sz w:val="20"/>
        </w:rPr>
        <w:t xml:space="preserve"> cet acte lors de leur entrée dans l’école</w:t>
      </w:r>
      <w:r w:rsidR="00171450">
        <w:rPr>
          <w:i w:val="0"/>
          <w:sz w:val="20"/>
        </w:rPr>
        <w:t xml:space="preserve"> de manière autonome</w:t>
      </w:r>
      <w:r w:rsidR="008A4B1F">
        <w:rPr>
          <w:i w:val="0"/>
          <w:sz w:val="20"/>
        </w:rPr>
        <w:t>,</w:t>
      </w:r>
    </w:p>
    <w:p w14:paraId="6CF7D3E4" w14:textId="77777777" w:rsidR="001E60C8" w:rsidRDefault="001E60C8" w:rsidP="001E60C8">
      <w:pPr>
        <w:pStyle w:val="Standard"/>
        <w:numPr>
          <w:ilvl w:val="0"/>
          <w:numId w:val="21"/>
        </w:numPr>
        <w:ind w:right="622"/>
        <w:jc w:val="both"/>
        <w:rPr>
          <w:i w:val="0"/>
          <w:sz w:val="20"/>
        </w:rPr>
      </w:pPr>
      <w:r>
        <w:rPr>
          <w:i w:val="0"/>
          <w:sz w:val="20"/>
        </w:rPr>
        <w:t xml:space="preserve">Les cantines peuvent </w:t>
      </w:r>
      <w:proofErr w:type="spellStart"/>
      <w:r>
        <w:rPr>
          <w:i w:val="0"/>
          <w:sz w:val="20"/>
        </w:rPr>
        <w:t>ré-ouvrir</w:t>
      </w:r>
      <w:proofErr w:type="spellEnd"/>
      <w:r>
        <w:rPr>
          <w:i w:val="0"/>
          <w:sz w:val="20"/>
        </w:rPr>
        <w:t xml:space="preserve"> mais les élèves devront manger </w:t>
      </w:r>
      <w:r w:rsidR="008A4B1F">
        <w:rPr>
          <w:i w:val="0"/>
          <w:sz w:val="20"/>
        </w:rPr>
        <w:t>par</w:t>
      </w:r>
      <w:r>
        <w:rPr>
          <w:i w:val="0"/>
          <w:sz w:val="20"/>
        </w:rPr>
        <w:t xml:space="preserve"> « groupe classe »</w:t>
      </w:r>
      <w:r w:rsidR="009C4038">
        <w:rPr>
          <w:i w:val="0"/>
          <w:sz w:val="20"/>
        </w:rPr>
        <w:t>,</w:t>
      </w:r>
    </w:p>
    <w:p w14:paraId="7A88BE52" w14:textId="77777777" w:rsidR="001E60C8" w:rsidRDefault="001E60C8" w:rsidP="001E60C8">
      <w:pPr>
        <w:pStyle w:val="Standard"/>
        <w:numPr>
          <w:ilvl w:val="0"/>
          <w:numId w:val="21"/>
        </w:numPr>
        <w:ind w:right="622"/>
        <w:jc w:val="both"/>
        <w:rPr>
          <w:i w:val="0"/>
          <w:sz w:val="20"/>
        </w:rPr>
      </w:pPr>
      <w:r>
        <w:rPr>
          <w:i w:val="0"/>
          <w:sz w:val="20"/>
        </w:rPr>
        <w:t>Les activités extra-muros sont suspendues jusqu’à nouvel ordre mais les stages pourront reprendre,</w:t>
      </w:r>
    </w:p>
    <w:p w14:paraId="6AFA5097" w14:textId="77777777" w:rsidR="001E60C8" w:rsidRPr="009C4038" w:rsidRDefault="00A41888" w:rsidP="009C4038">
      <w:pPr>
        <w:pStyle w:val="Standard"/>
        <w:numPr>
          <w:ilvl w:val="0"/>
          <w:numId w:val="21"/>
        </w:numPr>
        <w:ind w:right="622"/>
        <w:jc w:val="both"/>
        <w:rPr>
          <w:i w:val="0"/>
          <w:sz w:val="20"/>
        </w:rPr>
      </w:pPr>
      <w:r>
        <w:rPr>
          <w:i w:val="0"/>
          <w:sz w:val="20"/>
        </w:rPr>
        <w:t>Les accès à l’école s</w:t>
      </w:r>
      <w:r w:rsidR="00B46DA6">
        <w:rPr>
          <w:i w:val="0"/>
          <w:sz w:val="20"/>
        </w:rPr>
        <w:t>er</w:t>
      </w:r>
      <w:r>
        <w:rPr>
          <w:i w:val="0"/>
          <w:sz w:val="20"/>
        </w:rPr>
        <w:t xml:space="preserve">ont restreints. Seul les élèves, l’équipe pédagogique et les personnes </w:t>
      </w:r>
      <w:r w:rsidRPr="00A41888">
        <w:rPr>
          <w:b/>
          <w:i w:val="0"/>
          <w:sz w:val="20"/>
        </w:rPr>
        <w:t>ayant pris un rendez-vous</w:t>
      </w:r>
      <w:r>
        <w:rPr>
          <w:i w:val="0"/>
          <w:sz w:val="20"/>
        </w:rPr>
        <w:t xml:space="preserve"> pourront entrer dans l’</w:t>
      </w:r>
      <w:r w:rsidR="009C4038">
        <w:rPr>
          <w:i w:val="0"/>
          <w:sz w:val="20"/>
        </w:rPr>
        <w:t>école.</w:t>
      </w:r>
    </w:p>
    <w:p w14:paraId="1FF293FD" w14:textId="77777777" w:rsidR="00A41888" w:rsidRDefault="00A41888">
      <w:pPr>
        <w:pStyle w:val="Standard"/>
        <w:ind w:right="622"/>
        <w:jc w:val="both"/>
        <w:rPr>
          <w:i w:val="0"/>
          <w:sz w:val="20"/>
        </w:rPr>
      </w:pPr>
    </w:p>
    <w:p w14:paraId="38241060" w14:textId="77777777" w:rsidR="00A41888" w:rsidRDefault="00A41888">
      <w:pPr>
        <w:pStyle w:val="Standard"/>
        <w:ind w:right="622"/>
        <w:jc w:val="both"/>
        <w:rPr>
          <w:i w:val="0"/>
          <w:sz w:val="20"/>
        </w:rPr>
      </w:pPr>
    </w:p>
    <w:p w14:paraId="5A9506F1" w14:textId="77777777" w:rsidR="00B46DA6" w:rsidRDefault="00B46DA6" w:rsidP="007E3238">
      <w:pPr>
        <w:pStyle w:val="Standard"/>
        <w:ind w:right="622" w:firstLine="1418"/>
        <w:jc w:val="both"/>
        <w:rPr>
          <w:i w:val="0"/>
          <w:sz w:val="20"/>
        </w:rPr>
      </w:pPr>
      <w:r>
        <w:rPr>
          <w:i w:val="0"/>
          <w:sz w:val="20"/>
        </w:rPr>
        <w:t>Nous espérons pouvoir compter sur votre bienveillance et celle de votre enfant pour que l’on puisse vivre cette rentrée assez particulière dans les meilleures conditions possibles.</w:t>
      </w:r>
    </w:p>
    <w:p w14:paraId="2238441D" w14:textId="77777777" w:rsidR="007E3238" w:rsidRPr="00696DF9" w:rsidRDefault="007E3238" w:rsidP="007E3238">
      <w:pPr>
        <w:pStyle w:val="Standard"/>
        <w:ind w:right="622" w:firstLine="1418"/>
        <w:jc w:val="both"/>
        <w:rPr>
          <w:i w:val="0"/>
          <w:sz w:val="20"/>
        </w:rPr>
      </w:pPr>
    </w:p>
    <w:p w14:paraId="6399C9F9" w14:textId="77777777" w:rsidR="004A1D1A" w:rsidRDefault="000E7917" w:rsidP="004A1D1A">
      <w:pPr>
        <w:pStyle w:val="Standard"/>
        <w:ind w:right="622"/>
        <w:jc w:val="both"/>
        <w:rPr>
          <w:i w:val="0"/>
          <w:sz w:val="20"/>
        </w:rPr>
      </w:pPr>
      <w:r>
        <w:rPr>
          <w:i w:val="0"/>
          <w:sz w:val="20"/>
        </w:rPr>
        <w:tab/>
      </w:r>
      <w:r w:rsidR="00A41888">
        <w:rPr>
          <w:i w:val="0"/>
          <w:sz w:val="20"/>
        </w:rPr>
        <w:tab/>
      </w:r>
      <w:r>
        <w:rPr>
          <w:i w:val="0"/>
          <w:sz w:val="20"/>
        </w:rPr>
        <w:t xml:space="preserve">Nous espérons que vous </w:t>
      </w:r>
      <w:r w:rsidR="00A41888">
        <w:rPr>
          <w:i w:val="0"/>
          <w:sz w:val="20"/>
        </w:rPr>
        <w:t>avez pu jouir</w:t>
      </w:r>
      <w:r>
        <w:rPr>
          <w:i w:val="0"/>
          <w:sz w:val="20"/>
        </w:rPr>
        <w:t xml:space="preserve"> pleinement des vacances et nous vous assurons, chers parents, de notre entier dévouement.</w:t>
      </w:r>
    </w:p>
    <w:p w14:paraId="1DE65390" w14:textId="77777777" w:rsidR="00A41888" w:rsidRDefault="00A41888" w:rsidP="004A1D1A">
      <w:pPr>
        <w:pStyle w:val="Standard"/>
        <w:ind w:right="622"/>
        <w:jc w:val="both"/>
        <w:rPr>
          <w:color w:val="000000"/>
          <w:sz w:val="20"/>
        </w:rPr>
      </w:pPr>
    </w:p>
    <w:p w14:paraId="282089B0" w14:textId="77777777" w:rsidR="00A41888" w:rsidRDefault="00A41888" w:rsidP="004A1D1A">
      <w:pPr>
        <w:pStyle w:val="Standard"/>
        <w:ind w:right="622"/>
        <w:jc w:val="both"/>
        <w:rPr>
          <w:color w:val="000000"/>
          <w:sz w:val="20"/>
        </w:rPr>
      </w:pPr>
    </w:p>
    <w:p w14:paraId="034EFEA1" w14:textId="77777777" w:rsidR="00DD27F3" w:rsidRDefault="000E7917">
      <w:pPr>
        <w:pStyle w:val="Standard"/>
        <w:ind w:right="622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La direction et toute l’équipe éducative.  </w:t>
      </w:r>
    </w:p>
    <w:sectPr w:rsidR="00DD27F3" w:rsidSect="00A41888">
      <w:pgSz w:w="11906" w:h="16838"/>
      <w:pgMar w:top="851" w:right="992" w:bottom="127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1E9C7" w14:textId="77777777" w:rsidR="00CB790A" w:rsidRDefault="00CB790A">
      <w:r>
        <w:separator/>
      </w:r>
    </w:p>
  </w:endnote>
  <w:endnote w:type="continuationSeparator" w:id="0">
    <w:p w14:paraId="1E8F4679" w14:textId="77777777" w:rsidR="00CB790A" w:rsidRDefault="00CB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689F6" w14:textId="77777777" w:rsidR="00CB790A" w:rsidRDefault="00CB790A">
      <w:r>
        <w:rPr>
          <w:color w:val="000000"/>
        </w:rPr>
        <w:separator/>
      </w:r>
    </w:p>
  </w:footnote>
  <w:footnote w:type="continuationSeparator" w:id="0">
    <w:p w14:paraId="1C193EE4" w14:textId="77777777" w:rsidR="00CB790A" w:rsidRDefault="00CB7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956E0"/>
    <w:multiLevelType w:val="multilevel"/>
    <w:tmpl w:val="29088D3C"/>
    <w:styleLink w:val="WWNum1"/>
    <w:lvl w:ilvl="0">
      <w:numFmt w:val="bullet"/>
      <w:lvlText w:val="-"/>
      <w:lvlJc w:val="left"/>
      <w:pPr>
        <w:ind w:left="418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E422E45"/>
    <w:multiLevelType w:val="multilevel"/>
    <w:tmpl w:val="B5447152"/>
    <w:styleLink w:val="WWNum17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  <w:u w:val="singl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A578E0"/>
    <w:multiLevelType w:val="multilevel"/>
    <w:tmpl w:val="D3446438"/>
    <w:styleLink w:val="WWNum14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1217CB"/>
    <w:multiLevelType w:val="multilevel"/>
    <w:tmpl w:val="FA96DED0"/>
    <w:styleLink w:val="WWNum3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B3D227E"/>
    <w:multiLevelType w:val="multilevel"/>
    <w:tmpl w:val="CE2CFB6C"/>
    <w:styleLink w:val="WWNum5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0075C69"/>
    <w:multiLevelType w:val="multilevel"/>
    <w:tmpl w:val="FD9C0DD8"/>
    <w:styleLink w:val="WWNum15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  <w:color w:val="FF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4B03299"/>
    <w:multiLevelType w:val="multilevel"/>
    <w:tmpl w:val="BAD64472"/>
    <w:styleLink w:val="WWNum13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A786FB0"/>
    <w:multiLevelType w:val="multilevel"/>
    <w:tmpl w:val="FC60AEE6"/>
    <w:styleLink w:val="WWNum4"/>
    <w:lvl w:ilvl="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AC03E08"/>
    <w:multiLevelType w:val="multilevel"/>
    <w:tmpl w:val="CE74DE0C"/>
    <w:styleLink w:val="WWNum16"/>
    <w:lvl w:ilvl="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3AF4814"/>
    <w:multiLevelType w:val="hybridMultilevel"/>
    <w:tmpl w:val="F0407D3C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4AC205B"/>
    <w:multiLevelType w:val="multilevel"/>
    <w:tmpl w:val="125A6422"/>
    <w:styleLink w:val="WWNum9"/>
    <w:lvl w:ilvl="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7CA2C9B"/>
    <w:multiLevelType w:val="multilevel"/>
    <w:tmpl w:val="EEDE7C6E"/>
    <w:styleLink w:val="WWNum11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89142F3"/>
    <w:multiLevelType w:val="multilevel"/>
    <w:tmpl w:val="3EA21926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" w15:restartNumberingAfterBreak="0">
    <w:nsid w:val="695F4044"/>
    <w:multiLevelType w:val="multilevel"/>
    <w:tmpl w:val="5F9AECE4"/>
    <w:styleLink w:val="WWNum10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9E24BF0"/>
    <w:multiLevelType w:val="multilevel"/>
    <w:tmpl w:val="E5688A1E"/>
    <w:styleLink w:val="WWNum2"/>
    <w:lvl w:ilvl="0">
      <w:numFmt w:val="bullet"/>
      <w:lvlText w:val="-"/>
      <w:lvlJc w:val="left"/>
      <w:pPr>
        <w:ind w:left="418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D494AE8"/>
    <w:multiLevelType w:val="multilevel"/>
    <w:tmpl w:val="B7B890C8"/>
    <w:styleLink w:val="WWNum18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F7948B7"/>
    <w:multiLevelType w:val="multilevel"/>
    <w:tmpl w:val="9D3A2EBA"/>
    <w:styleLink w:val="WWNum7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3943EBB"/>
    <w:multiLevelType w:val="multilevel"/>
    <w:tmpl w:val="85AA5994"/>
    <w:styleLink w:val="WWNum6"/>
    <w:lvl w:ilvl="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4DE2C60"/>
    <w:multiLevelType w:val="multilevel"/>
    <w:tmpl w:val="17D48734"/>
    <w:styleLink w:val="WWNum12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7832D44"/>
    <w:multiLevelType w:val="multilevel"/>
    <w:tmpl w:val="8884BAF4"/>
    <w:styleLink w:val="WWNum8"/>
    <w:lvl w:ilvl="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3"/>
  </w:num>
  <w:num w:numId="5">
    <w:abstractNumId w:val="7"/>
  </w:num>
  <w:num w:numId="6">
    <w:abstractNumId w:val="4"/>
  </w:num>
  <w:num w:numId="7">
    <w:abstractNumId w:val="17"/>
  </w:num>
  <w:num w:numId="8">
    <w:abstractNumId w:val="16"/>
  </w:num>
  <w:num w:numId="9">
    <w:abstractNumId w:val="19"/>
  </w:num>
  <w:num w:numId="10">
    <w:abstractNumId w:val="10"/>
  </w:num>
  <w:num w:numId="11">
    <w:abstractNumId w:val="13"/>
  </w:num>
  <w:num w:numId="12">
    <w:abstractNumId w:val="11"/>
  </w:num>
  <w:num w:numId="13">
    <w:abstractNumId w:val="18"/>
  </w:num>
  <w:num w:numId="14">
    <w:abstractNumId w:val="6"/>
  </w:num>
  <w:num w:numId="15">
    <w:abstractNumId w:val="2"/>
  </w:num>
  <w:num w:numId="16">
    <w:abstractNumId w:val="5"/>
  </w:num>
  <w:num w:numId="17">
    <w:abstractNumId w:val="8"/>
  </w:num>
  <w:num w:numId="18">
    <w:abstractNumId w:val="1"/>
  </w:num>
  <w:num w:numId="19">
    <w:abstractNumId w:val="15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F3"/>
    <w:rsid w:val="00011161"/>
    <w:rsid w:val="00024204"/>
    <w:rsid w:val="000A76E8"/>
    <w:rsid w:val="000C1ECA"/>
    <w:rsid w:val="000E7917"/>
    <w:rsid w:val="00134A4C"/>
    <w:rsid w:val="00171450"/>
    <w:rsid w:val="001A29E4"/>
    <w:rsid w:val="001E60C8"/>
    <w:rsid w:val="00223085"/>
    <w:rsid w:val="00230197"/>
    <w:rsid w:val="00242EF0"/>
    <w:rsid w:val="00316385"/>
    <w:rsid w:val="00335A48"/>
    <w:rsid w:val="003443EB"/>
    <w:rsid w:val="00394404"/>
    <w:rsid w:val="00455925"/>
    <w:rsid w:val="00496683"/>
    <w:rsid w:val="004A1D1A"/>
    <w:rsid w:val="004C566C"/>
    <w:rsid w:val="004D3E8A"/>
    <w:rsid w:val="00521520"/>
    <w:rsid w:val="005255F1"/>
    <w:rsid w:val="005422D0"/>
    <w:rsid w:val="005B7015"/>
    <w:rsid w:val="006343D3"/>
    <w:rsid w:val="00696DF9"/>
    <w:rsid w:val="006B4B2A"/>
    <w:rsid w:val="006F091E"/>
    <w:rsid w:val="00722F0D"/>
    <w:rsid w:val="007522E9"/>
    <w:rsid w:val="00773074"/>
    <w:rsid w:val="007B34AE"/>
    <w:rsid w:val="007B49C9"/>
    <w:rsid w:val="007D5512"/>
    <w:rsid w:val="007E1859"/>
    <w:rsid w:val="007E3238"/>
    <w:rsid w:val="007E68FC"/>
    <w:rsid w:val="007F375C"/>
    <w:rsid w:val="008863C8"/>
    <w:rsid w:val="008A4B1F"/>
    <w:rsid w:val="00930478"/>
    <w:rsid w:val="00940E6A"/>
    <w:rsid w:val="00955D5E"/>
    <w:rsid w:val="009C2F2F"/>
    <w:rsid w:val="009C4038"/>
    <w:rsid w:val="00A2505E"/>
    <w:rsid w:val="00A34B76"/>
    <w:rsid w:val="00A41888"/>
    <w:rsid w:val="00A536DD"/>
    <w:rsid w:val="00A65D49"/>
    <w:rsid w:val="00A8125C"/>
    <w:rsid w:val="00A977F1"/>
    <w:rsid w:val="00AA520F"/>
    <w:rsid w:val="00B27503"/>
    <w:rsid w:val="00B46DA6"/>
    <w:rsid w:val="00B75071"/>
    <w:rsid w:val="00BB3873"/>
    <w:rsid w:val="00C66E1B"/>
    <w:rsid w:val="00CB790A"/>
    <w:rsid w:val="00CD158B"/>
    <w:rsid w:val="00CE5A21"/>
    <w:rsid w:val="00DA27CE"/>
    <w:rsid w:val="00DD27F3"/>
    <w:rsid w:val="00DD28E9"/>
    <w:rsid w:val="00E0456D"/>
    <w:rsid w:val="00E155B4"/>
    <w:rsid w:val="00E303AA"/>
    <w:rsid w:val="00E910F1"/>
    <w:rsid w:val="00F31ECA"/>
    <w:rsid w:val="00F35230"/>
    <w:rsid w:val="00F4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E1A5"/>
  <w15:docId w15:val="{B5ED13BE-5882-407F-9C5B-BA451F90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sz w:val="24"/>
        <w:lang w:val="fr-BE" w:eastAsia="fr-B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pPr>
      <w:keepNext/>
      <w:jc w:val="right"/>
      <w:outlineLvl w:val="0"/>
    </w:pPr>
    <w:rPr>
      <w:rFonts w:ascii="Comic Sans MS" w:eastAsia="Comic Sans MS" w:hAnsi="Comic Sans MS" w:cs="Comic Sans MS"/>
      <w:i w:val="0"/>
      <w:lang w:val="fr-BE"/>
    </w:rPr>
  </w:style>
  <w:style w:type="paragraph" w:styleId="Titre2">
    <w:name w:val="heading 2"/>
    <w:basedOn w:val="Standard"/>
    <w:next w:val="Standard"/>
    <w:pPr>
      <w:keepNext/>
      <w:jc w:val="center"/>
      <w:outlineLvl w:val="1"/>
    </w:pPr>
    <w:rPr>
      <w:rFonts w:ascii="Comic Sans MS" w:eastAsia="Comic Sans MS" w:hAnsi="Comic Sans MS" w:cs="Comic Sans MS"/>
      <w:i w:val="0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Arial" w:hAnsi="Arial" w:cs="Arial"/>
      <w:i/>
      <w:lang w:val="fr-FR" w:eastAsia="fr-F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Paragraphedeliste">
    <w:name w:val="List Paragraph"/>
    <w:basedOn w:val="Standard"/>
    <w:pPr>
      <w:ind w:left="708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eastAsia="Times New Roman" w:cs="Times New Roman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eastAsia="Times New Roman" w:cs="Times New Roman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eastAsia="Times New Roman" w:cs="Times New Roman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eastAsia="Times New Roman" w:cs="Times New Roman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eastAsia="Times New Roman"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eastAsia="Times New Roman" w:cs="Times New Roman"/>
      <w:color w:val="00000A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eastAsia="Times New Roman" w:cs="Times New Roman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eastAsia="Times New Roman" w:cs="Times New Roman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eastAsia="Times New Roman" w:cs="Times New Roman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eastAsia="Times New Roman" w:cs="Times New Roman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eastAsia="Times New Roman" w:cs="Times New Roman"/>
      <w:color w:val="FF0000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eastAsia="Times New Roman" w:cs="Times New Roman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eastAsia="Times New Roman" w:cs="Times New Roman"/>
      <w:u w:val="single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eastAsia="Times New Roman" w:cs="Times New Roman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Courier New"/>
    </w:rPr>
  </w:style>
  <w:style w:type="numbering" w:customStyle="1" w:styleId="Aucuneliste1">
    <w:name w:val="Aucune liste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numbering" w:customStyle="1" w:styleId="WWNum6">
    <w:name w:val="WWNum6"/>
    <w:basedOn w:val="Aucuneliste"/>
    <w:pPr>
      <w:numPr>
        <w:numId w:val="7"/>
      </w:numPr>
    </w:pPr>
  </w:style>
  <w:style w:type="numbering" w:customStyle="1" w:styleId="WWNum7">
    <w:name w:val="WWNum7"/>
    <w:basedOn w:val="Aucuneliste"/>
    <w:pPr>
      <w:numPr>
        <w:numId w:val="8"/>
      </w:numPr>
    </w:pPr>
  </w:style>
  <w:style w:type="numbering" w:customStyle="1" w:styleId="WWNum8">
    <w:name w:val="WWNum8"/>
    <w:basedOn w:val="Aucuneliste"/>
    <w:pPr>
      <w:numPr>
        <w:numId w:val="9"/>
      </w:numPr>
    </w:pPr>
  </w:style>
  <w:style w:type="numbering" w:customStyle="1" w:styleId="WWNum9">
    <w:name w:val="WWNum9"/>
    <w:basedOn w:val="Aucuneliste"/>
    <w:pPr>
      <w:numPr>
        <w:numId w:val="10"/>
      </w:numPr>
    </w:pPr>
  </w:style>
  <w:style w:type="numbering" w:customStyle="1" w:styleId="WWNum10">
    <w:name w:val="WWNum10"/>
    <w:basedOn w:val="Aucuneliste"/>
    <w:pPr>
      <w:numPr>
        <w:numId w:val="11"/>
      </w:numPr>
    </w:pPr>
  </w:style>
  <w:style w:type="numbering" w:customStyle="1" w:styleId="WWNum11">
    <w:name w:val="WWNum11"/>
    <w:basedOn w:val="Aucuneliste"/>
    <w:pPr>
      <w:numPr>
        <w:numId w:val="12"/>
      </w:numPr>
    </w:pPr>
  </w:style>
  <w:style w:type="numbering" w:customStyle="1" w:styleId="WWNum12">
    <w:name w:val="WWNum12"/>
    <w:basedOn w:val="Aucuneliste"/>
    <w:pPr>
      <w:numPr>
        <w:numId w:val="13"/>
      </w:numPr>
    </w:pPr>
  </w:style>
  <w:style w:type="numbering" w:customStyle="1" w:styleId="WWNum13">
    <w:name w:val="WWNum13"/>
    <w:basedOn w:val="Aucuneliste"/>
    <w:pPr>
      <w:numPr>
        <w:numId w:val="14"/>
      </w:numPr>
    </w:pPr>
  </w:style>
  <w:style w:type="numbering" w:customStyle="1" w:styleId="WWNum14">
    <w:name w:val="WWNum14"/>
    <w:basedOn w:val="Aucuneliste"/>
    <w:pPr>
      <w:numPr>
        <w:numId w:val="15"/>
      </w:numPr>
    </w:pPr>
  </w:style>
  <w:style w:type="numbering" w:customStyle="1" w:styleId="WWNum15">
    <w:name w:val="WWNum15"/>
    <w:basedOn w:val="Aucuneliste"/>
    <w:pPr>
      <w:numPr>
        <w:numId w:val="16"/>
      </w:numPr>
    </w:pPr>
  </w:style>
  <w:style w:type="numbering" w:customStyle="1" w:styleId="WWNum16">
    <w:name w:val="WWNum16"/>
    <w:basedOn w:val="Aucuneliste"/>
    <w:pPr>
      <w:numPr>
        <w:numId w:val="17"/>
      </w:numPr>
    </w:pPr>
  </w:style>
  <w:style w:type="numbering" w:customStyle="1" w:styleId="WWNum17">
    <w:name w:val="WWNum17"/>
    <w:basedOn w:val="Aucuneliste"/>
    <w:pPr>
      <w:numPr>
        <w:numId w:val="18"/>
      </w:numPr>
    </w:pPr>
  </w:style>
  <w:style w:type="numbering" w:customStyle="1" w:styleId="WWNum18">
    <w:name w:val="WWNum18"/>
    <w:basedOn w:val="Aucuneliste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ueil@sukain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avec entête de la Sainte-Union</vt:lpstr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avec entête de la Sainte-Union</dc:title>
  <dc:creator>***</dc:creator>
  <cp:lastModifiedBy>Hélène Pochart</cp:lastModifiedBy>
  <cp:revision>2</cp:revision>
  <cp:lastPrinted>2020-06-29T06:23:00Z</cp:lastPrinted>
  <dcterms:created xsi:type="dcterms:W3CDTF">2020-08-26T17:38:00Z</dcterms:created>
  <dcterms:modified xsi:type="dcterms:W3CDTF">2020-08-26T17:38:00Z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